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6FF74" w14:textId="77777777" w:rsidR="00464C0D" w:rsidRPr="00E54D30" w:rsidRDefault="00464C0D" w:rsidP="00464C0D">
      <w:pPr>
        <w:pStyle w:val="Ghid1"/>
        <w:spacing w:before="0"/>
        <w:jc w:val="center"/>
        <w:outlineLvl w:val="0"/>
        <w:rPr>
          <w:sz w:val="24"/>
          <w:szCs w:val="24"/>
        </w:rPr>
      </w:pPr>
      <w:r w:rsidRPr="00E54D30">
        <w:rPr>
          <w:sz w:val="24"/>
          <w:szCs w:val="24"/>
        </w:rPr>
        <w:t>FORMULAR CV</w:t>
      </w:r>
    </w:p>
    <w:tbl>
      <w:tblPr>
        <w:tblpPr w:leftFromText="180" w:rightFromText="180" w:vertAnchor="text" w:tblpY="1"/>
        <w:tblOverlap w:val="never"/>
        <w:tblW w:w="94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5"/>
        <w:gridCol w:w="2184"/>
        <w:gridCol w:w="1177"/>
        <w:gridCol w:w="3000"/>
      </w:tblGrid>
      <w:tr w:rsidR="00464C0D" w:rsidRPr="00E54D30" w14:paraId="0CCBD1C0" w14:textId="77777777" w:rsidTr="00B7789C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0A30963" w14:textId="77777777" w:rsidR="00464C0D" w:rsidRPr="00E54D30" w:rsidRDefault="00464C0D" w:rsidP="00B7789C">
            <w:pPr>
              <w:pStyle w:val="CVHeading3"/>
              <w:outlineLv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ro-RO"/>
              </w:rPr>
              <w:drawing>
                <wp:anchor distT="0" distB="0" distL="0" distR="0" simplePos="0" relativeHeight="251659264" behindDoc="0" locked="0" layoutInCell="1" allowOverlap="1" wp14:anchorId="33F38098" wp14:editId="1F991B5E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842014165" name="Imagine 1842014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4D3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9AC0BBC" w14:textId="77777777" w:rsidR="00464C0D" w:rsidRPr="00E54D30" w:rsidRDefault="00464C0D" w:rsidP="00B7789C">
            <w:pPr>
              <w:pStyle w:val="CVNormal"/>
              <w:outlineLv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dxa"/>
          </w:tcPr>
          <w:p w14:paraId="784AECEE" w14:textId="77777777" w:rsidR="00464C0D" w:rsidRPr="00E54D30" w:rsidRDefault="00464C0D" w:rsidP="00B7789C">
            <w:pPr>
              <w:pStyle w:val="CVNormal"/>
              <w:outlineLv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1" w:type="dxa"/>
            <w:gridSpan w:val="3"/>
            <w:vMerge w:val="restart"/>
          </w:tcPr>
          <w:p w14:paraId="6D706B28" w14:textId="77777777" w:rsidR="00464C0D" w:rsidRPr="00E54D30" w:rsidRDefault="00464C0D" w:rsidP="00B7789C">
            <w:pPr>
              <w:pStyle w:val="CVNormal"/>
              <w:outlineLv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2D40C55A" w14:textId="77777777" w:rsidTr="00B7789C">
        <w:trPr>
          <w:cantSplit/>
          <w:trHeight w:hRule="exact" w:val="425"/>
        </w:trPr>
        <w:tc>
          <w:tcPr>
            <w:tcW w:w="2834" w:type="dxa"/>
            <w:vMerge/>
          </w:tcPr>
          <w:p w14:paraId="023A5BBD" w14:textId="77777777" w:rsidR="00464C0D" w:rsidRPr="00E54D30" w:rsidRDefault="00464C0D" w:rsidP="00B7789C">
            <w:pPr>
              <w:outlineLv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dxa"/>
          </w:tcPr>
          <w:p w14:paraId="13DE22DA" w14:textId="77777777" w:rsidR="00464C0D" w:rsidRPr="00E54D30" w:rsidRDefault="00464C0D" w:rsidP="00B7789C">
            <w:pPr>
              <w:pStyle w:val="CVNormal"/>
              <w:outlineLvl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1" w:type="dxa"/>
            <w:gridSpan w:val="3"/>
            <w:vMerge/>
          </w:tcPr>
          <w:p w14:paraId="4BEBB9B9" w14:textId="77777777" w:rsidR="00464C0D" w:rsidRPr="00E54D30" w:rsidRDefault="00464C0D" w:rsidP="00B7789C">
            <w:pPr>
              <w:outlineLvl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1FAE6340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8DFCAB0" w14:textId="77777777" w:rsidR="00464C0D" w:rsidRPr="00E54D30" w:rsidRDefault="00464C0D" w:rsidP="00B7789C">
            <w:pPr>
              <w:pStyle w:val="CVTitle"/>
              <w:rPr>
                <w:rFonts w:ascii="Verdana" w:hAnsi="Verdana"/>
                <w:sz w:val="18"/>
                <w:szCs w:val="18"/>
                <w:lang w:val="ro-RO"/>
              </w:rPr>
            </w:pPr>
            <w:r w:rsidRPr="00E54D30">
              <w:rPr>
                <w:rFonts w:ascii="Verdana" w:hAnsi="Verdana"/>
                <w:sz w:val="18"/>
                <w:szCs w:val="18"/>
                <w:lang w:val="ro-RO"/>
              </w:rPr>
              <w:t xml:space="preserve">Curriculum vitae </w:t>
            </w:r>
          </w:p>
          <w:p w14:paraId="2C6F963C" w14:textId="77777777" w:rsidR="00464C0D" w:rsidRDefault="00464C0D" w:rsidP="00B7789C">
            <w:pPr>
              <w:pStyle w:val="CVTitle"/>
              <w:rPr>
                <w:rFonts w:ascii="Verdana" w:hAnsi="Verdana"/>
                <w:sz w:val="18"/>
                <w:szCs w:val="18"/>
                <w:lang w:val="ro-RO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  <w:lang w:val="ro-RO"/>
              </w:rPr>
              <w:t>Europass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  <w:lang w:val="ro-RO"/>
              </w:rPr>
              <w:t xml:space="preserve"> </w:t>
            </w:r>
          </w:p>
          <w:p w14:paraId="4FE33C89" w14:textId="77777777" w:rsidR="00464C0D" w:rsidRPr="008B0485" w:rsidRDefault="00464C0D" w:rsidP="00B7789C">
            <w:pPr>
              <w:rPr>
                <w:lang w:eastAsia="ar-SA"/>
              </w:rPr>
            </w:pPr>
          </w:p>
          <w:p w14:paraId="5B962B36" w14:textId="77777777" w:rsidR="00464C0D" w:rsidRDefault="00464C0D" w:rsidP="00B7789C">
            <w:pPr>
              <w:rPr>
                <w:lang w:eastAsia="ar-SA"/>
              </w:rPr>
            </w:pPr>
          </w:p>
          <w:p w14:paraId="2B048F7C" w14:textId="77777777" w:rsidR="00464C0D" w:rsidRPr="008B0485" w:rsidRDefault="00464C0D" w:rsidP="00B7789C">
            <w:pPr>
              <w:tabs>
                <w:tab w:val="left" w:pos="2356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9014BDB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  <w:p w14:paraId="71C7F928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ro-RO"/>
              </w:rPr>
              <w:drawing>
                <wp:inline distT="0" distB="0" distL="0" distR="0" wp14:anchorId="4FBB97F3" wp14:editId="6AC124F5">
                  <wp:extent cx="882650" cy="882650"/>
                  <wp:effectExtent l="0" t="0" r="0" b="0"/>
                  <wp:docPr id="652601298" name="Imagine 652601298" descr="pass b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ss b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C0D" w:rsidRPr="00E54D30" w14:paraId="0BA5DB8F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0226180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2031768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29F1A19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4E4B897" w14:textId="77777777" w:rsidR="00464C0D" w:rsidRPr="00E54D30" w:rsidRDefault="00464C0D" w:rsidP="00B7789C">
            <w:pPr>
              <w:pStyle w:val="CVHeading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Informaţii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personale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58A692D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749022EB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5D1DBB4" w14:textId="77777777" w:rsidR="00464C0D" w:rsidRPr="00E54D30" w:rsidRDefault="00464C0D" w:rsidP="00B7789C">
            <w:pPr>
              <w:pStyle w:val="CVHeading2-FirstLine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 / Prenume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EE64FCC" w14:textId="77777777" w:rsidR="00464C0D" w:rsidRPr="00E54D30" w:rsidRDefault="00464C0D" w:rsidP="00B7789C">
            <w:pPr>
              <w:pStyle w:val="CVMajor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Maftei Mihaela</w:t>
            </w:r>
          </w:p>
        </w:tc>
      </w:tr>
      <w:tr w:rsidR="00464C0D" w:rsidRPr="00E54D30" w14:paraId="4A4428F7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8987B18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Adresă(e)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CB72CF2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Romania</w:t>
            </w:r>
          </w:p>
        </w:tc>
      </w:tr>
      <w:tr w:rsidR="00464C0D" w:rsidRPr="00E54D30" w14:paraId="19D8456E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3E458AF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Telefon(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oane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5A2AF9F4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Mobil 0728884617</w:t>
            </w:r>
          </w:p>
        </w:tc>
        <w:tc>
          <w:tcPr>
            <w:tcW w:w="1177" w:type="dxa"/>
          </w:tcPr>
          <w:p w14:paraId="3DC3F150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0" w:type="dxa"/>
          </w:tcPr>
          <w:p w14:paraId="210D6494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537C619C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8EC4143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Fax(uri)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3A9078F0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135494E3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5B97004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E-mail(uri)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60B3B32" w14:textId="77777777" w:rsidR="00464C0D" w:rsidRDefault="00464C0D" w:rsidP="00B7789C">
            <w:pPr>
              <w:pStyle w:val="CVNormal"/>
              <w:rPr>
                <w:rStyle w:val="Hyperlink"/>
                <w:rFonts w:ascii="Verdana" w:eastAsiaTheme="majorEastAsia" w:hAnsi="Verdana"/>
                <w:sz w:val="18"/>
                <w:szCs w:val="18"/>
              </w:rPr>
            </w:pPr>
            <w:hyperlink r:id="rId6" w:history="1">
              <w:r w:rsidRPr="00E05E0F">
                <w:rPr>
                  <w:rStyle w:val="Hyperlink"/>
                  <w:rFonts w:ascii="Verdana" w:eastAsiaTheme="majorEastAsia" w:hAnsi="Verdana"/>
                  <w:sz w:val="18"/>
                  <w:szCs w:val="18"/>
                </w:rPr>
                <w:t>mihaela.maftei@ase.ro</w:t>
              </w:r>
            </w:hyperlink>
          </w:p>
          <w:p w14:paraId="47EABCAA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32FE1498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EE074C0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Naţionalitate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>(-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73EBAAA3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Romana</w:t>
            </w:r>
          </w:p>
        </w:tc>
      </w:tr>
      <w:tr w:rsidR="00464C0D" w:rsidRPr="00E54D30" w14:paraId="54EF01F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868DBEA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9C991E6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3D252562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02C3427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Data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naşterii</w:t>
            </w:r>
            <w:proofErr w:type="spellEnd"/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AD9B5ED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12.02.1976</w:t>
            </w:r>
          </w:p>
        </w:tc>
      </w:tr>
      <w:tr w:rsidR="00464C0D" w:rsidRPr="00E54D30" w14:paraId="51CBB19E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517E3D0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08B79C8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41A4DDDF" w14:textId="77777777" w:rsidTr="00B7789C">
        <w:trPr>
          <w:cantSplit/>
          <w:trHeight w:val="147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E69CA93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Sex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B8D2A85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Feminin</w:t>
            </w:r>
          </w:p>
        </w:tc>
      </w:tr>
      <w:tr w:rsidR="00464C0D" w:rsidRPr="00E54D30" w14:paraId="302086B3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CE09EA2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03298E7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1F801EC0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ADC3E05" w14:textId="77777777" w:rsidR="00464C0D" w:rsidRPr="00E54D30" w:rsidRDefault="00464C0D" w:rsidP="00B7789C">
            <w:pPr>
              <w:pStyle w:val="CVHeading1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Locul de muncă vizat / Domeniul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ocupaţional</w:t>
            </w:r>
            <w:proofErr w:type="spellEnd"/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E442880" w14:textId="77777777" w:rsidR="00464C0D" w:rsidRDefault="00464C0D" w:rsidP="00B7789C">
            <w:pPr>
              <w:rPr>
                <w:b/>
                <w:bCs/>
                <w:color w:val="222222"/>
                <w:sz w:val="19"/>
                <w:szCs w:val="19"/>
                <w:shd w:val="clear" w:color="auto" w:fill="FFFFFF"/>
              </w:rPr>
            </w:pPr>
          </w:p>
          <w:p w14:paraId="37D27285" w14:textId="77777777" w:rsidR="00464C0D" w:rsidRPr="008B0485" w:rsidRDefault="00464C0D" w:rsidP="00B7789C">
            <w:pPr>
              <w:rPr>
                <w:sz w:val="20"/>
                <w:szCs w:val="20"/>
                <w:lang w:eastAsia="ar-SA"/>
              </w:rPr>
            </w:pPr>
          </w:p>
        </w:tc>
      </w:tr>
      <w:tr w:rsidR="00464C0D" w:rsidRPr="00E54D30" w14:paraId="7BA051D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1287BB4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591E5499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50E20626" w14:textId="77777777" w:rsidTr="00B7789C">
        <w:trPr>
          <w:cantSplit/>
          <w:trHeight w:val="109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07174C9" w14:textId="77777777" w:rsidR="00464C0D" w:rsidRPr="00E54D30" w:rsidRDefault="00464C0D" w:rsidP="00B7789C">
            <w:pPr>
              <w:pStyle w:val="CVHeading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Experienţa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profesională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B9A1345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13D6B314" w14:textId="77777777" w:rsidTr="00B7789C">
        <w:trPr>
          <w:cantSplit/>
          <w:trHeight w:val="109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A12AF9B" w14:textId="77777777" w:rsidR="00464C0D" w:rsidRPr="000918C2" w:rsidRDefault="00464C0D" w:rsidP="00B7789C">
            <w:pPr>
              <w:pStyle w:val="CVHeading1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0918C2">
              <w:rPr>
                <w:rFonts w:ascii="Verdana" w:hAnsi="Verdana"/>
                <w:b w:val="0"/>
                <w:bCs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9E791F2" w14:textId="7CA5A9D5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25 </w:t>
            </w:r>
            <w:r>
              <w:rPr>
                <w:rFonts w:ascii="Verdana" w:hAnsi="Verdana"/>
                <w:sz w:val="18"/>
                <w:szCs w:val="18"/>
              </w:rPr>
              <w:t>Septembrie 2024 - prezent</w:t>
            </w:r>
          </w:p>
        </w:tc>
      </w:tr>
      <w:tr w:rsidR="00464C0D" w:rsidRPr="00E54D30" w14:paraId="1EA5F94C" w14:textId="77777777" w:rsidTr="00B7789C">
        <w:trPr>
          <w:cantSplit/>
          <w:trHeight w:val="109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EA0C8A7" w14:textId="77777777" w:rsidR="00464C0D" w:rsidRPr="000918C2" w:rsidRDefault="00464C0D" w:rsidP="00B7789C">
            <w:pPr>
              <w:pStyle w:val="CVHeading1"/>
              <w:rPr>
                <w:rFonts w:ascii="Verdana" w:hAnsi="Verdana"/>
                <w:b w:val="0"/>
                <w:bCs/>
                <w:sz w:val="18"/>
                <w:szCs w:val="18"/>
              </w:rPr>
            </w:pPr>
            <w:proofErr w:type="spellStart"/>
            <w:r w:rsidRPr="000918C2">
              <w:rPr>
                <w:rFonts w:ascii="Verdana" w:hAnsi="Verdana"/>
                <w:b w:val="0"/>
                <w:bCs/>
                <w:sz w:val="18"/>
                <w:szCs w:val="18"/>
              </w:rPr>
              <w:t>Funcţia</w:t>
            </w:r>
            <w:proofErr w:type="spellEnd"/>
            <w:r w:rsidRPr="000918C2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93E85F5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Conducător de doctorat la Scoala Doctorală Administrarea Afacerilor 1, ASE București</w:t>
            </w:r>
          </w:p>
        </w:tc>
      </w:tr>
      <w:tr w:rsidR="00464C0D" w:rsidRPr="00E54D30" w14:paraId="55317449" w14:textId="77777777" w:rsidTr="00B7789C">
        <w:trPr>
          <w:cantSplit/>
          <w:trHeight w:val="109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059A4A9" w14:textId="77777777" w:rsidR="00464C0D" w:rsidRPr="000918C2" w:rsidRDefault="00464C0D" w:rsidP="00B7789C">
            <w:pPr>
              <w:pStyle w:val="CVHeading1"/>
              <w:rPr>
                <w:rFonts w:ascii="Verdana" w:hAnsi="Verdana"/>
                <w:b w:val="0"/>
                <w:bCs/>
                <w:sz w:val="18"/>
                <w:szCs w:val="18"/>
              </w:rPr>
            </w:pPr>
            <w:proofErr w:type="spellStart"/>
            <w:r w:rsidRPr="000918C2">
              <w:rPr>
                <w:rFonts w:ascii="Verdana" w:hAnsi="Verdana"/>
                <w:b w:val="0"/>
                <w:bCs/>
                <w:sz w:val="18"/>
                <w:szCs w:val="18"/>
              </w:rPr>
              <w:t>Activităţi</w:t>
            </w:r>
            <w:proofErr w:type="spellEnd"/>
            <w:r w:rsidRPr="000918C2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şi </w:t>
            </w:r>
            <w:proofErr w:type="spellStart"/>
            <w:r w:rsidRPr="000918C2">
              <w:rPr>
                <w:rFonts w:ascii="Verdana" w:hAnsi="Verdana"/>
                <w:b w:val="0"/>
                <w:bCs/>
                <w:sz w:val="18"/>
                <w:szCs w:val="18"/>
              </w:rPr>
              <w:t>responsabilităţi</w:t>
            </w:r>
            <w:proofErr w:type="spellEnd"/>
            <w:r w:rsidRPr="000918C2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A0ECF3E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Coordonare doctorat</w:t>
            </w:r>
          </w:p>
        </w:tc>
      </w:tr>
      <w:tr w:rsidR="00464C0D" w:rsidRPr="00E54D30" w14:paraId="631C86AF" w14:textId="77777777" w:rsidTr="00B7789C">
        <w:trPr>
          <w:cantSplit/>
          <w:trHeight w:val="109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546EA89" w14:textId="77777777" w:rsidR="00464C0D" w:rsidRPr="000918C2" w:rsidRDefault="00464C0D" w:rsidP="00B7789C">
            <w:pPr>
              <w:pStyle w:val="CVHeading1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0918C2">
              <w:rPr>
                <w:rFonts w:ascii="Verdana" w:hAnsi="Verdana"/>
                <w:b w:val="0"/>
                <w:bCs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CA077B0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Departamentul de Business,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Ştiinţele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Consumatorului şi Managementul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Calităţii</w:t>
            </w:r>
            <w:proofErr w:type="spellEnd"/>
          </w:p>
        </w:tc>
      </w:tr>
      <w:tr w:rsidR="00464C0D" w:rsidRPr="00E54D30" w14:paraId="05C7AFBC" w14:textId="77777777" w:rsidTr="00B7789C">
        <w:trPr>
          <w:cantSplit/>
          <w:trHeight w:val="109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867C934" w14:textId="77777777" w:rsidR="00464C0D" w:rsidRPr="000918C2" w:rsidRDefault="00464C0D" w:rsidP="00B7789C">
            <w:pPr>
              <w:pStyle w:val="CVHeading1"/>
              <w:rPr>
                <w:rFonts w:ascii="Verdana" w:hAnsi="Verdana"/>
                <w:b w:val="0"/>
                <w:bCs/>
                <w:sz w:val="18"/>
                <w:szCs w:val="18"/>
              </w:rPr>
            </w:pPr>
            <w:r w:rsidRPr="000918C2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Tipul </w:t>
            </w:r>
            <w:proofErr w:type="spellStart"/>
            <w:r w:rsidRPr="000918C2">
              <w:rPr>
                <w:rFonts w:ascii="Verdana" w:hAnsi="Verdana"/>
                <w:b w:val="0"/>
                <w:bCs/>
                <w:sz w:val="18"/>
                <w:szCs w:val="18"/>
              </w:rPr>
              <w:t>activităţii</w:t>
            </w:r>
            <w:proofErr w:type="spellEnd"/>
            <w:r w:rsidRPr="000918C2">
              <w:rPr>
                <w:rFonts w:ascii="Verdana" w:hAnsi="Verdana"/>
                <w:b w:val="0"/>
                <w:bCs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09EC3BB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Educatie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cercetare</w:t>
            </w:r>
          </w:p>
        </w:tc>
      </w:tr>
      <w:tr w:rsidR="00464C0D" w:rsidRPr="00E54D30" w14:paraId="310B0A69" w14:textId="77777777" w:rsidTr="00B7789C">
        <w:trPr>
          <w:cantSplit/>
          <w:trHeight w:val="109"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8AD67C2" w14:textId="77777777" w:rsidR="00464C0D" w:rsidRPr="00E54D30" w:rsidRDefault="00464C0D" w:rsidP="00B7789C">
            <w:pPr>
              <w:pStyle w:val="CVHeading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Experienţa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profesională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F725A9E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0C143311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F9B1BAA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C81011A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18.02.2019-prezent</w:t>
            </w:r>
          </w:p>
        </w:tc>
      </w:tr>
      <w:tr w:rsidR="00464C0D" w:rsidRPr="00E54D30" w14:paraId="6F750EB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DF7C6DF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59565F4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Conferentiar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universitar</w:t>
            </w:r>
          </w:p>
        </w:tc>
      </w:tr>
      <w:tr w:rsidR="00464C0D" w:rsidRPr="00E54D30" w14:paraId="4FEF958B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8C36556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7B139E08" w14:textId="26D6CC52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950BA7">
              <w:rPr>
                <w:rFonts w:ascii="Verdana" w:hAnsi="Verdana"/>
                <w:b/>
                <w:sz w:val="18"/>
                <w:szCs w:val="18"/>
              </w:rPr>
              <w:t>Activitate didactică</w:t>
            </w:r>
            <w:r w:rsidRPr="00950BA7">
              <w:rPr>
                <w:rFonts w:ascii="Verdana" w:hAnsi="Verdana"/>
                <w:sz w:val="18"/>
                <w:szCs w:val="18"/>
              </w:rPr>
              <w:t xml:space="preserve"> – curs si seminarii la disciplin</w:t>
            </w:r>
            <w:r>
              <w:rPr>
                <w:rFonts w:ascii="Verdana" w:hAnsi="Verdana"/>
                <w:sz w:val="18"/>
                <w:szCs w:val="18"/>
              </w:rPr>
              <w:t>ele</w:t>
            </w:r>
            <w:r w:rsidRPr="00950BA7">
              <w:rPr>
                <w:rFonts w:ascii="Verdana" w:hAnsi="Verdana"/>
                <w:sz w:val="18"/>
                <w:szCs w:val="18"/>
              </w:rPr>
              <w:t xml:space="preserve"> Managementul </w:t>
            </w:r>
            <w:proofErr w:type="spellStart"/>
            <w:r w:rsidRPr="00950BA7">
              <w:rPr>
                <w:rFonts w:ascii="Verdana" w:hAnsi="Verdana"/>
                <w:sz w:val="18"/>
                <w:szCs w:val="18"/>
              </w:rPr>
              <w:t>Calităţii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 xml:space="preserve">, Sisteme Integrate de Management, Tehnici şi Instrumente pentru managementul </w:t>
            </w:r>
            <w:proofErr w:type="spellStart"/>
            <w:r w:rsidRPr="00950BA7">
              <w:rPr>
                <w:rFonts w:ascii="Verdana" w:hAnsi="Verdana"/>
                <w:sz w:val="18"/>
                <w:szCs w:val="18"/>
              </w:rPr>
              <w:t>calităţii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 xml:space="preserve">, Auditare, certificare şi costurile </w:t>
            </w:r>
            <w:proofErr w:type="spellStart"/>
            <w:r w:rsidRPr="00950BA7">
              <w:rPr>
                <w:rFonts w:ascii="Verdana" w:hAnsi="Verdana"/>
                <w:sz w:val="18"/>
                <w:szCs w:val="18"/>
              </w:rPr>
              <w:t>calităţii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>, Total Quality Management, Managementul Proiectelor</w:t>
            </w:r>
            <w:r>
              <w:rPr>
                <w:rFonts w:ascii="Verdana" w:hAnsi="Verdana"/>
                <w:sz w:val="18"/>
                <w:szCs w:val="18"/>
              </w:rPr>
              <w:t>, Administrarea proiectelor antreprenoriale, Economia întreprinderii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Educatie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antreprenoriala</w:t>
            </w:r>
          </w:p>
          <w:p w14:paraId="3AA29A9C" w14:textId="77777777" w:rsidR="00464C0D" w:rsidRPr="00950BA7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950BA7">
              <w:rPr>
                <w:rFonts w:ascii="Verdana" w:hAnsi="Verdana"/>
                <w:b/>
                <w:sz w:val="18"/>
                <w:szCs w:val="18"/>
              </w:rPr>
              <w:t xml:space="preserve">Activitate </w:t>
            </w:r>
            <w:proofErr w:type="spellStart"/>
            <w:r w:rsidRPr="00950BA7">
              <w:rPr>
                <w:rFonts w:ascii="Verdana" w:hAnsi="Verdana"/>
                <w:b/>
                <w:sz w:val="18"/>
                <w:szCs w:val="18"/>
              </w:rPr>
              <w:t>ştiinţifică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 xml:space="preserve"> – activitate de cercetare </w:t>
            </w:r>
          </w:p>
          <w:p w14:paraId="0B121656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950BA7">
              <w:rPr>
                <w:rFonts w:ascii="Verdana" w:hAnsi="Verdana"/>
                <w:b/>
                <w:sz w:val="18"/>
                <w:szCs w:val="18"/>
              </w:rPr>
              <w:t xml:space="preserve">Activitate organizatorică </w:t>
            </w:r>
            <w:r w:rsidRPr="00950BA7">
              <w:rPr>
                <w:rFonts w:ascii="Verdana" w:hAnsi="Verdana"/>
                <w:sz w:val="18"/>
                <w:szCs w:val="18"/>
              </w:rPr>
              <w:t xml:space="preserve">– implicată în organizarea de simpozioane şi </w:t>
            </w:r>
            <w:proofErr w:type="spellStart"/>
            <w:r w:rsidRPr="00950BA7">
              <w:rPr>
                <w:rFonts w:ascii="Verdana" w:hAnsi="Verdana"/>
                <w:sz w:val="18"/>
                <w:szCs w:val="18"/>
              </w:rPr>
              <w:t>conferinţe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 xml:space="preserve"> ale </w:t>
            </w:r>
            <w:proofErr w:type="spellStart"/>
            <w:r w:rsidRPr="00950BA7">
              <w:rPr>
                <w:rFonts w:ascii="Verdana" w:hAnsi="Verdana"/>
                <w:sz w:val="18"/>
                <w:szCs w:val="18"/>
              </w:rPr>
              <w:t>facultăţii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 xml:space="preserve"> Business si Turism</w:t>
            </w:r>
          </w:p>
        </w:tc>
      </w:tr>
      <w:tr w:rsidR="00464C0D" w:rsidRPr="00E54D30" w14:paraId="69FA556C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548C718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lastRenderedPageBreak/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40AB624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Departamentul de Business,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Ştiinţele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Consumatorului şi Managementul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Calităţii</w:t>
            </w:r>
            <w:proofErr w:type="spellEnd"/>
          </w:p>
        </w:tc>
      </w:tr>
      <w:tr w:rsidR="00464C0D" w:rsidRPr="00E54D30" w14:paraId="508A4FEA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3AC01FA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38D4A352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Educatie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cercetare</w:t>
            </w:r>
          </w:p>
        </w:tc>
      </w:tr>
      <w:tr w:rsidR="00464C0D" w:rsidRPr="00E54D30" w14:paraId="66C0FBBF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52896A7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1286BEB" w14:textId="3E1F9718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01.10.2012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17.02.2019</w:t>
            </w:r>
          </w:p>
        </w:tc>
      </w:tr>
      <w:tr w:rsidR="00464C0D" w:rsidRPr="00E54D30" w14:paraId="14065BE2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486C560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14EB870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Lector universitar</w:t>
            </w:r>
          </w:p>
        </w:tc>
      </w:tr>
      <w:tr w:rsidR="00464C0D" w:rsidRPr="00E54D30" w14:paraId="0CB7A341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2FFB39C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369A3E97" w14:textId="77777777" w:rsidR="00464C0D" w:rsidRPr="00950BA7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950BA7">
              <w:rPr>
                <w:rFonts w:ascii="Verdana" w:hAnsi="Verdana"/>
                <w:b/>
                <w:sz w:val="18"/>
                <w:szCs w:val="18"/>
              </w:rPr>
              <w:t>Activitate didactică</w:t>
            </w:r>
            <w:r w:rsidRPr="00950BA7">
              <w:rPr>
                <w:rFonts w:ascii="Verdana" w:hAnsi="Verdana"/>
                <w:sz w:val="18"/>
                <w:szCs w:val="18"/>
              </w:rPr>
              <w:t xml:space="preserve"> – curs si seminarii la disciplin</w:t>
            </w:r>
            <w:r>
              <w:rPr>
                <w:rFonts w:ascii="Verdana" w:hAnsi="Verdana"/>
                <w:sz w:val="18"/>
                <w:szCs w:val="18"/>
              </w:rPr>
              <w:t>ele</w:t>
            </w:r>
            <w:r w:rsidRPr="00950BA7">
              <w:rPr>
                <w:rFonts w:ascii="Verdana" w:hAnsi="Verdana"/>
                <w:sz w:val="18"/>
                <w:szCs w:val="18"/>
              </w:rPr>
              <w:t xml:space="preserve"> Managementul </w:t>
            </w:r>
            <w:proofErr w:type="spellStart"/>
            <w:r w:rsidRPr="00950BA7">
              <w:rPr>
                <w:rFonts w:ascii="Verdana" w:hAnsi="Verdana"/>
                <w:sz w:val="18"/>
                <w:szCs w:val="18"/>
              </w:rPr>
              <w:t>Calităţii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 xml:space="preserve">, Sisteme Integrate de Management, Tehnici şi Instrumente pentru managementul </w:t>
            </w:r>
            <w:proofErr w:type="spellStart"/>
            <w:r w:rsidRPr="00950BA7">
              <w:rPr>
                <w:rFonts w:ascii="Verdana" w:hAnsi="Verdana"/>
                <w:sz w:val="18"/>
                <w:szCs w:val="18"/>
              </w:rPr>
              <w:t>calităţii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 xml:space="preserve">, Auditare, certificare şi costurile </w:t>
            </w:r>
            <w:proofErr w:type="spellStart"/>
            <w:r w:rsidRPr="00950BA7">
              <w:rPr>
                <w:rFonts w:ascii="Verdana" w:hAnsi="Verdana"/>
                <w:sz w:val="18"/>
                <w:szCs w:val="18"/>
              </w:rPr>
              <w:t>calităţii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>, Total Quality Management, Managementul Proiectelor</w:t>
            </w:r>
            <w:r>
              <w:rPr>
                <w:rFonts w:ascii="Verdana" w:hAnsi="Verdana"/>
                <w:sz w:val="18"/>
                <w:szCs w:val="18"/>
              </w:rPr>
              <w:t>,  Administrarea proiectelor antreprenoriale, Economia întreprinderii</w:t>
            </w:r>
          </w:p>
          <w:p w14:paraId="565FF54E" w14:textId="77777777" w:rsidR="00464C0D" w:rsidRPr="00950BA7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950BA7">
              <w:rPr>
                <w:rFonts w:ascii="Verdana" w:hAnsi="Verdana"/>
                <w:b/>
                <w:sz w:val="18"/>
                <w:szCs w:val="18"/>
              </w:rPr>
              <w:t xml:space="preserve">Activitate </w:t>
            </w:r>
            <w:proofErr w:type="spellStart"/>
            <w:r w:rsidRPr="00950BA7">
              <w:rPr>
                <w:rFonts w:ascii="Verdana" w:hAnsi="Verdana"/>
                <w:b/>
                <w:sz w:val="18"/>
                <w:szCs w:val="18"/>
              </w:rPr>
              <w:t>ştiinţifică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 xml:space="preserve"> – activitate de cercetare </w:t>
            </w:r>
          </w:p>
          <w:p w14:paraId="3A5291FE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950BA7">
              <w:rPr>
                <w:rFonts w:ascii="Verdana" w:hAnsi="Verdana"/>
                <w:b/>
                <w:sz w:val="18"/>
                <w:szCs w:val="18"/>
              </w:rPr>
              <w:t xml:space="preserve">Activitate organizatorică </w:t>
            </w:r>
            <w:r w:rsidRPr="00950BA7">
              <w:rPr>
                <w:rFonts w:ascii="Verdana" w:hAnsi="Verdana"/>
                <w:sz w:val="18"/>
                <w:szCs w:val="18"/>
              </w:rPr>
              <w:t xml:space="preserve">– implicată în organizarea de simpozioane şi </w:t>
            </w:r>
            <w:proofErr w:type="spellStart"/>
            <w:r w:rsidRPr="00950BA7">
              <w:rPr>
                <w:rFonts w:ascii="Verdana" w:hAnsi="Verdana"/>
                <w:sz w:val="18"/>
                <w:szCs w:val="18"/>
              </w:rPr>
              <w:t>conferinţe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 xml:space="preserve"> ale </w:t>
            </w:r>
            <w:proofErr w:type="spellStart"/>
            <w:r w:rsidRPr="00950BA7">
              <w:rPr>
                <w:rFonts w:ascii="Verdana" w:hAnsi="Verdana"/>
                <w:sz w:val="18"/>
                <w:szCs w:val="18"/>
              </w:rPr>
              <w:t>facultăţii</w:t>
            </w:r>
            <w:proofErr w:type="spellEnd"/>
            <w:r w:rsidRPr="00950BA7">
              <w:rPr>
                <w:rFonts w:ascii="Verdana" w:hAnsi="Verdana"/>
                <w:sz w:val="18"/>
                <w:szCs w:val="18"/>
              </w:rPr>
              <w:t xml:space="preserve"> Business si Turism</w:t>
            </w:r>
          </w:p>
        </w:tc>
      </w:tr>
      <w:tr w:rsidR="00464C0D" w:rsidRPr="00E54D30" w14:paraId="03039818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BFEB041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74BC9DEE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Departamentul de Business,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Ştiinţele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Consumatorului şi Managementul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Calităţii</w:t>
            </w:r>
            <w:proofErr w:type="spellEnd"/>
          </w:p>
        </w:tc>
      </w:tr>
      <w:tr w:rsidR="00464C0D" w:rsidRPr="00E54D30" w14:paraId="074DC433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BEE8219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801C776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Educatie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cercetare</w:t>
            </w:r>
          </w:p>
        </w:tc>
      </w:tr>
      <w:tr w:rsidR="00464C0D" w:rsidRPr="00E54D30" w14:paraId="1791EC2A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D6C9332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5957C79E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15.06.2018 – 30.12.2020</w:t>
            </w:r>
          </w:p>
        </w:tc>
      </w:tr>
      <w:tr w:rsidR="00464C0D" w:rsidRPr="00E54D30" w14:paraId="51B164F3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41DD316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737C5F1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Coordonator Domeniu Formare, formator</w:t>
            </w:r>
          </w:p>
        </w:tc>
      </w:tr>
      <w:tr w:rsidR="00464C0D" w:rsidRPr="00E54D30" w14:paraId="31E721D7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D7A932C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26CD11C" w14:textId="77777777" w:rsidR="00464C0D" w:rsidRPr="00D9020E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D9020E">
              <w:rPr>
                <w:rFonts w:ascii="Verdana" w:hAnsi="Verdana"/>
                <w:sz w:val="18"/>
                <w:szCs w:val="18"/>
              </w:rPr>
              <w:t xml:space="preserve">Coordonare </w:t>
            </w:r>
            <w:r>
              <w:rPr>
                <w:rFonts w:ascii="Verdana" w:hAnsi="Verdana"/>
                <w:sz w:val="18"/>
                <w:szCs w:val="18"/>
              </w:rPr>
              <w:t xml:space="preserve">Domeniu Formare Managementul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calitatii</w:t>
            </w:r>
            <w:proofErr w:type="spellEnd"/>
          </w:p>
          <w:p w14:paraId="239ED5A6" w14:textId="77777777" w:rsidR="00464C0D" w:rsidRPr="00D9020E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Formator in domeniile Managementul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calitatii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control intern managerial si resurse umane</w:t>
            </w:r>
          </w:p>
          <w:p w14:paraId="1F76F6CF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11698332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B0A0941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B11B56B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Institutul National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Administratie</w:t>
            </w:r>
            <w:proofErr w:type="spellEnd"/>
          </w:p>
        </w:tc>
      </w:tr>
      <w:tr w:rsidR="00464C0D" w:rsidRPr="00E54D30" w14:paraId="14C5A628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7DAC6EB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3F0DF03A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Administratie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publica centrala</w:t>
            </w:r>
          </w:p>
        </w:tc>
      </w:tr>
      <w:tr w:rsidR="00464C0D" w:rsidRPr="00E54D30" w14:paraId="208821F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D841223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EB8BF1A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Iulie 2018 – Noiembrie 2019</w:t>
            </w:r>
          </w:p>
        </w:tc>
      </w:tr>
      <w:tr w:rsidR="00464C0D" w:rsidRPr="00E54D30" w14:paraId="7498AE36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18C9CB6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A64B5A1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Formator, expert CAF</w:t>
            </w:r>
          </w:p>
        </w:tc>
      </w:tr>
      <w:tr w:rsidR="00464C0D" w:rsidRPr="00E54D30" w14:paraId="049690A2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0604DD2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996430A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 formare în cadrul programelor de formare profesională – Managementul Calității, Auditor calitate, Modul CAF</w:t>
            </w:r>
          </w:p>
        </w:tc>
      </w:tr>
      <w:tr w:rsidR="00464C0D" w:rsidRPr="00E54D30" w14:paraId="4D070FCA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F373A98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4CFA559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PartNet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Bucureşti</w:t>
            </w:r>
            <w:proofErr w:type="spellEnd"/>
          </w:p>
        </w:tc>
      </w:tr>
      <w:tr w:rsidR="00464C0D" w:rsidRPr="00E54D30" w14:paraId="5356926B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2F584A9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3FEF1DCA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Educaţie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formare</w:t>
            </w:r>
          </w:p>
        </w:tc>
      </w:tr>
      <w:tr w:rsidR="00464C0D" w:rsidRPr="00E54D30" w14:paraId="3D86E1B5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B3BEA03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48D5873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20.04.2017 – 10.07.2017</w:t>
            </w:r>
          </w:p>
        </w:tc>
      </w:tr>
      <w:tr w:rsidR="00464C0D" w:rsidRPr="00E54D30" w14:paraId="20FE58F1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A8DC3DA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B9F8000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Consilier Secretar de Stat</w:t>
            </w:r>
          </w:p>
        </w:tc>
      </w:tr>
      <w:tr w:rsidR="00464C0D" w:rsidRPr="00E54D30" w14:paraId="7525E22B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8A6E054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4F8DAFF" w14:textId="77777777" w:rsidR="00464C0D" w:rsidRPr="00D9020E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D9020E">
              <w:rPr>
                <w:rFonts w:ascii="Verdana" w:hAnsi="Verdana"/>
                <w:sz w:val="18"/>
                <w:szCs w:val="18"/>
              </w:rPr>
              <w:t>Coordonare Plan Îmbunătățire proces evaluare anuală a performanțelor individuale ale personalului MEN</w:t>
            </w:r>
          </w:p>
          <w:p w14:paraId="29F6325E" w14:textId="77777777" w:rsidR="00464C0D" w:rsidRPr="00D9020E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D9020E">
              <w:rPr>
                <w:rFonts w:ascii="Verdana" w:hAnsi="Verdana"/>
                <w:sz w:val="18"/>
                <w:szCs w:val="18"/>
              </w:rPr>
              <w:t>Coordonare Plan Implementare Sistem Control Intern Managerial la nivel MEN</w:t>
            </w:r>
          </w:p>
          <w:p w14:paraId="64F70FCC" w14:textId="77777777" w:rsidR="00464C0D" w:rsidRPr="00E54D30" w:rsidRDefault="00464C0D" w:rsidP="00B7789C">
            <w:pPr>
              <w:pStyle w:val="CVNormal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6A35C6EF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9627C63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24ACA0A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Ministerul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Educatiei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Nationale</w:t>
            </w:r>
            <w:proofErr w:type="spellEnd"/>
          </w:p>
        </w:tc>
      </w:tr>
      <w:tr w:rsidR="00464C0D" w:rsidRPr="00E54D30" w14:paraId="0D075BF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C1DAED8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9C95D27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Administratie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publica centrala</w:t>
            </w:r>
          </w:p>
        </w:tc>
      </w:tr>
      <w:tr w:rsidR="00464C0D" w:rsidRPr="00E54D30" w14:paraId="14A87EC6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E60C2F0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1235CB6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Martie  2015 – Iulie 2018</w:t>
            </w:r>
          </w:p>
        </w:tc>
      </w:tr>
      <w:tr w:rsidR="00464C0D" w:rsidRPr="00E54D30" w14:paraId="7D473BB2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F141E70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1E0847B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Formator</w:t>
            </w:r>
          </w:p>
        </w:tc>
      </w:tr>
      <w:tr w:rsidR="00464C0D" w:rsidRPr="00E54D30" w14:paraId="760787DB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0CA13C6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5365735D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 formare în cadrul programelor de formare profesională – curs Politica de Coeziune in cadrul programului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Administratie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si Afaceri europene</w:t>
            </w:r>
          </w:p>
        </w:tc>
      </w:tr>
      <w:tr w:rsidR="00464C0D" w:rsidRPr="00E54D30" w14:paraId="3F5246DF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9F3CAEE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lastRenderedPageBreak/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38BCD55E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Institutul European din România,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Bucureşti</w:t>
            </w:r>
            <w:proofErr w:type="spellEnd"/>
          </w:p>
        </w:tc>
      </w:tr>
      <w:tr w:rsidR="00464C0D" w:rsidRPr="00E54D30" w14:paraId="41572D2B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275BD0A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9E21548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Educaţie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formare</w:t>
            </w:r>
          </w:p>
        </w:tc>
      </w:tr>
      <w:tr w:rsidR="00464C0D" w:rsidRPr="00E54D30" w14:paraId="042A2C1B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86CA56F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B1372DD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1.03.2016 – 15.01.2020</w:t>
            </w:r>
          </w:p>
        </w:tc>
      </w:tr>
      <w:tr w:rsidR="00464C0D" w:rsidRPr="00E54D30" w14:paraId="1E1C4408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0EAB48A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71CFCD5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Consilier Președinte Senat ASE</w:t>
            </w:r>
          </w:p>
        </w:tc>
      </w:tr>
      <w:tr w:rsidR="00464C0D" w:rsidRPr="00E54D30" w14:paraId="58DF6E01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D6AB9C7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265DD16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 consiliere pe probleme de organizare și funcționare a Senatului universitar</w:t>
            </w:r>
          </w:p>
        </w:tc>
      </w:tr>
      <w:tr w:rsidR="00464C0D" w:rsidRPr="00E54D30" w14:paraId="52685B87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E8C147A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EFA4651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</w:p>
        </w:tc>
      </w:tr>
      <w:tr w:rsidR="00464C0D" w:rsidRPr="00E54D30" w14:paraId="6A76A958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88C3C89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6FB1C3B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Învățământ superior</w:t>
            </w:r>
          </w:p>
        </w:tc>
      </w:tr>
      <w:tr w:rsidR="00464C0D" w:rsidRPr="00E54D30" w14:paraId="027B2174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54B91B9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F22509C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17.06.2014 – 29.02.2016</w:t>
            </w:r>
          </w:p>
        </w:tc>
      </w:tr>
      <w:tr w:rsidR="00464C0D" w:rsidRPr="00E54D30" w14:paraId="3369700C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8BF1C22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6A718A5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Consilier Rector</w:t>
            </w:r>
          </w:p>
        </w:tc>
      </w:tr>
      <w:tr w:rsidR="00464C0D" w:rsidRPr="00E54D30" w14:paraId="2C8F98B9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EFC4ABB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5FCBE7FC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 consiliere a Rectorului pe probleme de resurse umane Sistem control managerial intern, organizare</w:t>
            </w:r>
          </w:p>
        </w:tc>
      </w:tr>
      <w:tr w:rsidR="00464C0D" w:rsidRPr="00E54D30" w14:paraId="341D89B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BE2B372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30AE5C4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</w:p>
        </w:tc>
      </w:tr>
      <w:tr w:rsidR="00464C0D" w:rsidRPr="00E54D30" w14:paraId="33C26B96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C39E2F6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3C4E644" w14:textId="77777777" w:rsidR="00464C0D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Administraţie</w:t>
            </w:r>
            <w:proofErr w:type="spellEnd"/>
          </w:p>
        </w:tc>
      </w:tr>
      <w:tr w:rsidR="00464C0D" w:rsidRPr="00E54D30" w14:paraId="63DBD4A7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4A62BC3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35E9C29D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01.05.2014 – 01.05.2015</w:t>
            </w:r>
          </w:p>
        </w:tc>
      </w:tr>
      <w:tr w:rsidR="00464C0D" w:rsidRPr="00E54D30" w14:paraId="41BC4C05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379FFC9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7A5671D2" w14:textId="77777777" w:rsidR="00464C0D" w:rsidRPr="00B34B63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Coordonator tehnic formare, Formator</w:t>
            </w:r>
          </w:p>
          <w:p w14:paraId="61598125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276C7CB0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FBD4503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B0D8531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Coordonare programe formare continuă</w:t>
            </w:r>
          </w:p>
          <w:p w14:paraId="60BB8170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Întocmire dosare acreditare programe formare continuă</w:t>
            </w:r>
          </w:p>
          <w:p w14:paraId="1461A152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Formator Programe Formare Continuă: Inspector Resurse Umane, </w:t>
            </w:r>
          </w:p>
          <w:p w14:paraId="00769565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Manager Resurse Umane, Manager</w:t>
            </w:r>
          </w:p>
          <w:p w14:paraId="604DE58F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73BCFB5C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7F833CC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57E7D400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</w:p>
        </w:tc>
      </w:tr>
      <w:tr w:rsidR="00464C0D" w:rsidRPr="00E54D30" w14:paraId="25D5F8B1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403DFD3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3AE6E9B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Formare continuă</w:t>
            </w:r>
          </w:p>
        </w:tc>
      </w:tr>
      <w:tr w:rsidR="00464C0D" w:rsidRPr="00E54D30" w14:paraId="70261F18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CB2639D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2A43230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16.11.2012 – 16.06.2014</w:t>
            </w:r>
          </w:p>
        </w:tc>
      </w:tr>
      <w:tr w:rsidR="00464C0D" w:rsidRPr="00E54D30" w14:paraId="0613CB3B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183DCC0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3AB87410" w14:textId="77777777" w:rsidR="00464C0D" w:rsidRPr="00B34B63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B34B63">
              <w:rPr>
                <w:rFonts w:ascii="Verdana" w:hAnsi="Verdana"/>
                <w:sz w:val="18"/>
                <w:szCs w:val="18"/>
              </w:rPr>
              <w:t>Director Resurse Umane</w:t>
            </w:r>
          </w:p>
          <w:p w14:paraId="51495A23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4C8DFC7E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0685A18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7E552561" w14:textId="763C8692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Managementul</w:t>
            </w:r>
            <w:r>
              <w:rPr>
                <w:rFonts w:ascii="Verdana" w:hAnsi="Verdana"/>
                <w:sz w:val="18"/>
                <w:szCs w:val="18"/>
              </w:rPr>
              <w:t xml:space="preserve"> resurselor umane</w:t>
            </w:r>
          </w:p>
          <w:p w14:paraId="2387F233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Gestiunea procesului de salarizare a personalului ASE</w:t>
            </w:r>
          </w:p>
          <w:p w14:paraId="31636106" w14:textId="1E84BE59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Planificare si coord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 xml:space="preserve">narea proceselor specifice managementului resurselor umane: recrutare,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selectie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promovare, evaluare, recompensare, formare profesionala, gestionare resurse umane, salarizare</w:t>
            </w:r>
          </w:p>
        </w:tc>
      </w:tr>
      <w:tr w:rsidR="00464C0D" w:rsidRPr="00E54D30" w14:paraId="72A7E36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E1C5B64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0EB0191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</w:p>
        </w:tc>
      </w:tr>
      <w:tr w:rsidR="00464C0D" w:rsidRPr="00E54D30" w14:paraId="1BEAECC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DCCBEF1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2C5DE39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Management administrativ</w:t>
            </w:r>
          </w:p>
        </w:tc>
      </w:tr>
      <w:tr w:rsidR="00464C0D" w:rsidRPr="00E54D30" w14:paraId="260D6FD7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E8B41E0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5F6AFA33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09E6D2A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C884180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245C6C2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</w:t>
            </w:r>
            <w:r w:rsidRPr="00E54D30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10.2009 – 30.09.2012</w:t>
            </w:r>
            <w:r w:rsidRPr="00E54D3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64C0D" w:rsidRPr="00E54D30" w14:paraId="7E30320E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72CF449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2A492A0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Asistent universitar</w:t>
            </w:r>
          </w:p>
          <w:p w14:paraId="4E99D293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717F9E17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9FD4F6E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5DCEAAE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2F3478">
              <w:rPr>
                <w:rFonts w:ascii="Verdana" w:hAnsi="Verdana"/>
                <w:b/>
                <w:sz w:val="18"/>
                <w:szCs w:val="18"/>
              </w:rPr>
              <w:t>Activitate didactica</w:t>
            </w:r>
            <w:r>
              <w:rPr>
                <w:rFonts w:ascii="Verdana" w:hAnsi="Verdana"/>
                <w:sz w:val="18"/>
                <w:szCs w:val="18"/>
              </w:rPr>
              <w:t xml:space="preserve"> – seminarii la disciplina Managementul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Calitatii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Sisteme integrate de Management, Managementul Proiectelor</w:t>
            </w:r>
          </w:p>
          <w:p w14:paraId="2723E623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2F3478">
              <w:rPr>
                <w:rFonts w:ascii="Verdana" w:hAnsi="Verdana"/>
                <w:b/>
                <w:sz w:val="18"/>
                <w:szCs w:val="18"/>
              </w:rPr>
              <w:t xml:space="preserve">Activitate </w:t>
            </w:r>
            <w:proofErr w:type="spellStart"/>
            <w:r w:rsidRPr="002F3478">
              <w:rPr>
                <w:rFonts w:ascii="Verdana" w:hAnsi="Verdana"/>
                <w:b/>
                <w:sz w:val="18"/>
                <w:szCs w:val="18"/>
              </w:rPr>
              <w:t>stiintifica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cercetare si realizare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comunicari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stiintifice</w:t>
            </w:r>
            <w:proofErr w:type="spellEnd"/>
          </w:p>
          <w:p w14:paraId="274086C9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Activitate organizatorica </w:t>
            </w:r>
            <w:r>
              <w:rPr>
                <w:rFonts w:ascii="Verdana" w:hAnsi="Verdana"/>
                <w:sz w:val="18"/>
                <w:szCs w:val="18"/>
              </w:rPr>
              <w:t xml:space="preserve">– implicată în organizarea de simpozioane şi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conferinţe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ale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facultăţii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Comerţ</w:t>
            </w:r>
            <w:proofErr w:type="spellEnd"/>
          </w:p>
        </w:tc>
      </w:tr>
      <w:tr w:rsidR="00464C0D" w:rsidRPr="00E54D30" w14:paraId="1D7D960C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7E0C6BA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lastRenderedPageBreak/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534967A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Catedra de Merceologie si Managementul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Calitatii</w:t>
            </w:r>
            <w:proofErr w:type="spellEnd"/>
          </w:p>
        </w:tc>
      </w:tr>
      <w:tr w:rsidR="00464C0D" w:rsidRPr="00E54D30" w14:paraId="3F4E192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5F20806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12ABAD3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Educatie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cercetare</w:t>
            </w:r>
          </w:p>
        </w:tc>
      </w:tr>
      <w:tr w:rsidR="00464C0D" w:rsidRPr="00E54D30" w14:paraId="1F2D47CE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228BC19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5FC4E25F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2009 – prezent</w:t>
            </w:r>
          </w:p>
        </w:tc>
      </w:tr>
      <w:tr w:rsidR="00464C0D" w:rsidRPr="00E54D30" w14:paraId="5A518CD3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72875E4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563F6D50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Cercetator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stiintific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Centru Cercetare Administrarea Afacerilor (membru in echipe de cercetare in cadrul proiectelor de cercetare)</w:t>
            </w:r>
          </w:p>
        </w:tc>
      </w:tr>
      <w:tr w:rsidR="00464C0D" w:rsidRPr="00E54D30" w14:paraId="41A6D161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59450AD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5E79E0B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Activitati de cercetare din cadrul proiectelor de cercetare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finantate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la nivel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national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international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464C0D" w:rsidRPr="00E54D30" w14:paraId="74FF616C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7BB57B9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92113BF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</w:p>
        </w:tc>
      </w:tr>
      <w:tr w:rsidR="00464C0D" w:rsidRPr="00E54D30" w14:paraId="5EF02FB8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44960AD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E0E8AD1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Educatie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cercetare</w:t>
            </w:r>
          </w:p>
        </w:tc>
      </w:tr>
      <w:tr w:rsidR="00464C0D" w:rsidRPr="00E54D30" w14:paraId="0BA23F1F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F637DBC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6DB719B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2003 – 2010</w:t>
            </w:r>
          </w:p>
        </w:tc>
      </w:tr>
      <w:tr w:rsidR="00464C0D" w:rsidRPr="00E54D30" w14:paraId="7BCCE272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A5C4CBE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71F915F9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Doctorand (echivalent asistent universitar pe perioada determinata)</w:t>
            </w:r>
          </w:p>
        </w:tc>
      </w:tr>
      <w:tr w:rsidR="00464C0D" w:rsidRPr="00E54D30" w14:paraId="5AC442AF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E182C51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06917D7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Activitati de predare in calitate de doctorand – Managementul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calitatii</w:t>
            </w:r>
            <w:proofErr w:type="spellEnd"/>
          </w:p>
        </w:tc>
      </w:tr>
      <w:tr w:rsidR="00464C0D" w:rsidRPr="00E54D30" w14:paraId="729DA122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63F1A87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DE984EF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din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</w:p>
        </w:tc>
      </w:tr>
      <w:tr w:rsidR="00464C0D" w:rsidRPr="00E54D30" w14:paraId="622D5B7B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43B8D2A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BA348D2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Educatie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si cercetare</w:t>
            </w:r>
          </w:p>
        </w:tc>
      </w:tr>
      <w:tr w:rsidR="00464C0D" w:rsidRPr="00E54D30" w14:paraId="38C14351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11B6A8F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3D3A081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01.06.2005 – 15.11.2012</w:t>
            </w:r>
          </w:p>
        </w:tc>
      </w:tr>
      <w:tr w:rsidR="00464C0D" w:rsidRPr="00E54D30" w14:paraId="6FB3D493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9404038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0EC98EE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Şef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Birou Evaluare Academică,  Serviciul de Managementul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Calităţii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</w:t>
            </w:r>
          </w:p>
        </w:tc>
      </w:tr>
      <w:tr w:rsidR="00464C0D" w:rsidRPr="00E54D30" w14:paraId="6BDE528A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0EEFDBE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B89430E" w14:textId="77777777" w:rsidR="00464C0D" w:rsidRPr="00EE2204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EE2204">
              <w:rPr>
                <w:rFonts w:ascii="Verdana" w:hAnsi="Verdana"/>
                <w:sz w:val="18"/>
                <w:szCs w:val="18"/>
              </w:rPr>
              <w:t>Evaluare academică, evaluare programe studiu, întocmire rapoarte de autoevaluare pentru ARACIS, CNFIS, concursuri didactice</w:t>
            </w:r>
          </w:p>
        </w:tc>
      </w:tr>
      <w:tr w:rsidR="00464C0D" w:rsidRPr="00E54D30" w14:paraId="20E7BC6C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B116BE6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76652274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</w:p>
        </w:tc>
      </w:tr>
      <w:tr w:rsidR="00464C0D" w:rsidRPr="00E54D30" w14:paraId="37F311BA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5342D82" w14:textId="77777777" w:rsidR="00464C0D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  <w:p w14:paraId="6DC2CFDB" w14:textId="77777777" w:rsidR="00464C0D" w:rsidRPr="00950BA7" w:rsidRDefault="00464C0D" w:rsidP="00B7789C">
            <w:pPr>
              <w:rPr>
                <w:lang w:eastAsia="ar-SA"/>
              </w:rPr>
            </w:pP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5ACF9AB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Educatie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cercetare</w:t>
            </w:r>
          </w:p>
        </w:tc>
      </w:tr>
      <w:tr w:rsidR="00464C0D" w:rsidRPr="00E54D30" w14:paraId="2FAF747E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2FBE909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527B74B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16.07.2001 – 31.12.2008</w:t>
            </w:r>
          </w:p>
        </w:tc>
      </w:tr>
      <w:tr w:rsidR="00464C0D" w:rsidRPr="00E54D30" w14:paraId="068F8273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7914D1BF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EBF93A2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Economist, responsabil economic proiecte</w:t>
            </w:r>
          </w:p>
        </w:tc>
      </w:tr>
      <w:tr w:rsidR="00464C0D" w:rsidRPr="00E54D30" w14:paraId="55023BDD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A8C2C06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7E81CF7F" w14:textId="77777777" w:rsidR="00464C0D" w:rsidRPr="00EE2204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EE2204">
              <w:rPr>
                <w:rFonts w:ascii="Verdana" w:hAnsi="Verdana"/>
                <w:sz w:val="18"/>
                <w:szCs w:val="18"/>
              </w:rPr>
              <w:t>Negociere contracte</w:t>
            </w:r>
            <w:r>
              <w:rPr>
                <w:rFonts w:ascii="Verdana" w:hAnsi="Verdana"/>
                <w:sz w:val="18"/>
                <w:szCs w:val="18"/>
              </w:rPr>
              <w:t xml:space="preserve"> cercetare</w:t>
            </w:r>
            <w:r w:rsidRPr="00EE2204">
              <w:rPr>
                <w:rFonts w:ascii="Verdana" w:hAnsi="Verdana"/>
                <w:sz w:val="18"/>
                <w:szCs w:val="18"/>
              </w:rPr>
              <w:t>, Contractare</w:t>
            </w:r>
            <w:r>
              <w:rPr>
                <w:rFonts w:ascii="Verdana" w:hAnsi="Verdana"/>
                <w:sz w:val="18"/>
                <w:szCs w:val="18"/>
              </w:rPr>
              <w:t xml:space="preserve"> proiecte cercetare</w:t>
            </w:r>
            <w:r w:rsidRPr="00EE2204">
              <w:rPr>
                <w:rFonts w:ascii="Verdana" w:hAnsi="Verdana"/>
                <w:sz w:val="18"/>
                <w:szCs w:val="18"/>
              </w:rPr>
              <w:t>, evaluare</w:t>
            </w:r>
            <w:r>
              <w:rPr>
                <w:rFonts w:ascii="Verdana" w:hAnsi="Verdana"/>
                <w:sz w:val="18"/>
                <w:szCs w:val="18"/>
              </w:rPr>
              <w:t xml:space="preserve"> proiecte cercetare</w:t>
            </w:r>
            <w:r w:rsidRPr="00EE2204">
              <w:rPr>
                <w:rFonts w:ascii="Verdana" w:hAnsi="Verdana"/>
                <w:sz w:val="18"/>
                <w:szCs w:val="18"/>
              </w:rPr>
              <w:t xml:space="preserve">, monitorizare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economico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financiară a </w:t>
            </w:r>
            <w:r w:rsidRPr="00EE2204">
              <w:rPr>
                <w:rFonts w:ascii="Verdana" w:hAnsi="Verdana"/>
                <w:sz w:val="18"/>
                <w:szCs w:val="18"/>
              </w:rPr>
              <w:t>proiecte</w:t>
            </w:r>
            <w:r>
              <w:rPr>
                <w:rFonts w:ascii="Verdana" w:hAnsi="Verdana"/>
                <w:sz w:val="18"/>
                <w:szCs w:val="18"/>
              </w:rPr>
              <w:t>lor</w:t>
            </w:r>
            <w:r w:rsidRPr="00EE2204">
              <w:rPr>
                <w:rFonts w:ascii="Verdana" w:hAnsi="Verdana"/>
                <w:sz w:val="18"/>
                <w:szCs w:val="18"/>
              </w:rPr>
              <w:t xml:space="preserve"> de cercetare</w:t>
            </w:r>
            <w:r>
              <w:rPr>
                <w:rFonts w:ascii="Verdana" w:hAnsi="Verdana"/>
                <w:sz w:val="18"/>
                <w:szCs w:val="18"/>
              </w:rPr>
              <w:t xml:space="preserve">, organizare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competiţii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licitaţii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proiecte cercetare</w:t>
            </w:r>
            <w:r w:rsidRPr="00EE220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64C0D" w:rsidRPr="00E54D30" w14:paraId="2DEC6180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1BF6985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37400429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Programul National de Cercetare Dezvoltare CALIST, Programul CEEX MODUL I</w:t>
            </w:r>
          </w:p>
        </w:tc>
      </w:tr>
      <w:tr w:rsidR="00464C0D" w:rsidRPr="00E54D30" w14:paraId="5FD24AA2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06545B6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8304BA2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Educatie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cercetare</w:t>
            </w:r>
          </w:p>
        </w:tc>
      </w:tr>
      <w:tr w:rsidR="00464C0D" w:rsidRPr="00E54D30" w14:paraId="1C2A5915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1861F51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316C2092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1E4C4521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FA83E84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4731729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01.11.2006 – 30.12.2008</w:t>
            </w:r>
          </w:p>
        </w:tc>
      </w:tr>
      <w:tr w:rsidR="00464C0D" w:rsidRPr="00E54D30" w14:paraId="4EBFB4A9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F04D688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7A70D8D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Responsabil economic proiect</w:t>
            </w:r>
          </w:p>
        </w:tc>
      </w:tr>
      <w:tr w:rsidR="00464C0D" w:rsidRPr="00E54D30" w14:paraId="682AC188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B829A74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C6C0C90" w14:textId="77777777" w:rsidR="00464C0D" w:rsidRPr="006C59BB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6C59BB">
              <w:rPr>
                <w:rFonts w:ascii="Verdana" w:hAnsi="Verdana"/>
                <w:sz w:val="18"/>
                <w:szCs w:val="18"/>
              </w:rPr>
              <w:t xml:space="preserve">Monitorizare </w:t>
            </w:r>
            <w:proofErr w:type="spellStart"/>
            <w:r w:rsidRPr="006C59BB">
              <w:rPr>
                <w:rFonts w:ascii="Verdana" w:hAnsi="Verdana"/>
                <w:sz w:val="18"/>
                <w:szCs w:val="18"/>
              </w:rPr>
              <w:t>economico</w:t>
            </w:r>
            <w:proofErr w:type="spellEnd"/>
            <w:r w:rsidRPr="006C59BB">
              <w:rPr>
                <w:rFonts w:ascii="Verdana" w:hAnsi="Verdana"/>
                <w:sz w:val="18"/>
                <w:szCs w:val="18"/>
              </w:rPr>
              <w:t xml:space="preserve"> - financiară proiecte</w:t>
            </w:r>
            <w:r>
              <w:rPr>
                <w:rFonts w:ascii="Verdana" w:hAnsi="Verdana"/>
                <w:sz w:val="18"/>
                <w:szCs w:val="18"/>
              </w:rPr>
              <w:t xml:space="preserve"> cercetare</w:t>
            </w:r>
          </w:p>
        </w:tc>
      </w:tr>
      <w:tr w:rsidR="00464C0D" w:rsidRPr="00E54D30" w14:paraId="43CE9F0B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B4F7AB6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3237F12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RENAR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Programul  National de Cercetare Dezvoltare INFRAS, Programul CEEX MODUL IV </w:t>
            </w:r>
          </w:p>
        </w:tc>
      </w:tr>
      <w:tr w:rsidR="00464C0D" w:rsidRPr="00E54D30" w14:paraId="6C31244A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8B84A1A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0FFB0E0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Cercetare</w:t>
            </w:r>
          </w:p>
        </w:tc>
      </w:tr>
      <w:tr w:rsidR="00464C0D" w:rsidRPr="00E54D30" w14:paraId="54F7E300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344A1D73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1A589FD1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274CD599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4CC5B2E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ED2C7EE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01.07.2008 – 31.12.2008</w:t>
            </w:r>
          </w:p>
        </w:tc>
      </w:tr>
      <w:tr w:rsidR="00464C0D" w:rsidRPr="00E54D30" w14:paraId="18692B08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9AB03DB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lastRenderedPageBreak/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40BFC804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Evaluator independent proiecte</w:t>
            </w:r>
          </w:p>
        </w:tc>
      </w:tr>
      <w:tr w:rsidR="00464C0D" w:rsidRPr="00E54D30" w14:paraId="24F826A6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5A482C3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633936CC" w14:textId="77777777" w:rsidR="00464C0D" w:rsidRPr="006C59BB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Evaluare economică independentă a proiectelor de cercetare</w:t>
            </w:r>
          </w:p>
        </w:tc>
      </w:tr>
      <w:tr w:rsidR="00464C0D" w:rsidRPr="00E54D30" w14:paraId="5D404301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5EEF6F6A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2922FCB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RENAR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Programul  National de Cercetare Dezvoltare INFRAS, Programul CEEX MODUL IV, </w:t>
            </w:r>
          </w:p>
        </w:tc>
      </w:tr>
      <w:tr w:rsidR="00464C0D" w:rsidRPr="00E54D30" w14:paraId="436BEC22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557696A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0573B824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Cercetare</w:t>
            </w:r>
          </w:p>
        </w:tc>
      </w:tr>
      <w:tr w:rsidR="00464C0D" w:rsidRPr="00E54D30" w14:paraId="6BE484FC" w14:textId="77777777" w:rsidTr="00B7789C">
        <w:trPr>
          <w:cantSplit/>
        </w:trPr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1E4EB0E4" w14:textId="77777777" w:rsidR="00464C0D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</w:p>
          <w:p w14:paraId="4BE4DAD1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1" w:type="dxa"/>
            <w:gridSpan w:val="3"/>
            <w:tcBorders>
              <w:left w:val="single" w:sz="4" w:space="0" w:color="auto"/>
            </w:tcBorders>
          </w:tcPr>
          <w:p w14:paraId="25AB626A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  <w:p w14:paraId="3AEB31DB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01.07.2008 – 31.12.2008</w:t>
            </w:r>
          </w:p>
        </w:tc>
      </w:tr>
    </w:tbl>
    <w:p w14:paraId="38CE9D00" w14:textId="77777777" w:rsidR="00464C0D" w:rsidRDefault="00464C0D" w:rsidP="00464C0D"/>
    <w:tbl>
      <w:tblPr>
        <w:tblpPr w:leftFromText="180" w:rightFromText="180" w:vertAnchor="text" w:tblpY="1"/>
        <w:tblOverlap w:val="never"/>
        <w:tblW w:w="94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6365"/>
      </w:tblGrid>
      <w:tr w:rsidR="00464C0D" w:rsidRPr="00E54D30" w14:paraId="2825CDBF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6969E0BD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1DDFA767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Evaluator independent proiecte</w:t>
            </w:r>
          </w:p>
        </w:tc>
      </w:tr>
      <w:tr w:rsidR="00464C0D" w:rsidRPr="00E54D30" w14:paraId="10EB88AC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4D52DC1F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7ED372E4" w14:textId="77777777" w:rsidR="00464C0D" w:rsidRPr="006C59BB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Evaluare economică independentă a proiectelor de cercetare</w:t>
            </w:r>
          </w:p>
        </w:tc>
      </w:tr>
      <w:tr w:rsidR="00464C0D" w:rsidRPr="00E54D30" w14:paraId="292A8715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36E6DB11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516EF7F0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Institutul de Fizica Atomica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Programul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Naţional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 Cercetare Dezvoltare CERES, Programul CEEX MODUL I </w:t>
            </w:r>
          </w:p>
        </w:tc>
      </w:tr>
      <w:tr w:rsidR="00464C0D" w:rsidRPr="00E54D30" w14:paraId="457FC25B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5F8D02C0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3FAF5C96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Cercetare</w:t>
            </w:r>
          </w:p>
        </w:tc>
      </w:tr>
      <w:tr w:rsidR="00464C0D" w:rsidRPr="00E54D30" w14:paraId="5B09DABC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514FEB0F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01F97BAA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685D9D03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24193E0F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776E952B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01.07.2007 – 31.12.2008</w:t>
            </w:r>
          </w:p>
        </w:tc>
      </w:tr>
      <w:tr w:rsidR="00464C0D" w:rsidRPr="00E54D30" w14:paraId="116FF731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6A5D68CF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Funcţia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postul ocupat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1C8ABC8C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Evaluator independent proiecte</w:t>
            </w:r>
          </w:p>
        </w:tc>
      </w:tr>
      <w:tr w:rsidR="00464C0D" w:rsidRPr="00E54D30" w14:paraId="7B4D26C3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0F6ACC59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responsabilităţi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principale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0F2E38FE" w14:textId="77777777" w:rsidR="00464C0D" w:rsidRPr="006C59BB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Evaluare economică independentă a proiectelor de cercetare</w:t>
            </w:r>
          </w:p>
        </w:tc>
      </w:tr>
      <w:tr w:rsidR="00464C0D" w:rsidRPr="00E54D30" w14:paraId="4071B407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59D4F369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Numele şi adresa angajatorului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598AE4A0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IPA SA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Programul  National de Cercetare Dezvoltare AMTRANS, Programul CEEX MODUL I </w:t>
            </w:r>
          </w:p>
        </w:tc>
      </w:tr>
      <w:tr w:rsidR="00464C0D" w:rsidRPr="00E54D30" w14:paraId="7B31EC11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65144B94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activităţii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sau sectorul de activitate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56A46134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Cercetare</w:t>
            </w:r>
          </w:p>
        </w:tc>
      </w:tr>
      <w:tr w:rsidR="00464C0D" w:rsidRPr="00E54D30" w14:paraId="4EC4F83C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453A42C2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671FEC9C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20A39E36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7573EE49" w14:textId="77777777" w:rsidR="00464C0D" w:rsidRDefault="00464C0D" w:rsidP="00B7789C">
            <w:pPr>
              <w:pStyle w:val="CVHeading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Educaţie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formare</w:t>
            </w:r>
          </w:p>
          <w:p w14:paraId="7B895436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5E7098D2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165FAC97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3FF94300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588C387B" w14:textId="77777777" w:rsidR="00464C0D" w:rsidRPr="0097568A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2014-2017</w:t>
            </w:r>
          </w:p>
        </w:tc>
      </w:tr>
      <w:tr w:rsidR="00464C0D" w:rsidRPr="00E54D30" w14:paraId="24E47F04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6F6CD187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Calificarea / diploma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obţinută</w:t>
            </w:r>
            <w:proofErr w:type="spellEnd"/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3CAF1C7B" w14:textId="77777777" w:rsidR="00464C0D" w:rsidRPr="0097568A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Cercetator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postdoctorat</w:t>
            </w:r>
            <w:proofErr w:type="spellEnd"/>
          </w:p>
        </w:tc>
      </w:tr>
      <w:tr w:rsidR="00464C0D" w:rsidRPr="00E54D30" w14:paraId="29DA0EAE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6CE9783E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Disciplinele principale studiate /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profesionale dobândite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53B6E0C7" w14:textId="77777777" w:rsidR="00464C0D" w:rsidRPr="0097568A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Cercetare postdoctorala in cadrul </w:t>
            </w:r>
            <w:r>
              <w:t xml:space="preserve"> </w:t>
            </w:r>
            <w:r w:rsidRPr="00004977">
              <w:rPr>
                <w:rFonts w:ascii="Verdana" w:hAnsi="Verdana"/>
                <w:sz w:val="18"/>
                <w:szCs w:val="18"/>
              </w:rPr>
              <w:t>proiectului PN II PCCA 2013 – Sistem integrat de Management al Inovării în IMM-uri, INNDRIVE, CF 341/2014</w:t>
            </w:r>
          </w:p>
        </w:tc>
      </w:tr>
      <w:tr w:rsidR="00464C0D" w:rsidRPr="00E54D30" w14:paraId="0912AF29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2D7201A1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Numele şi 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instituţiei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învăţământ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/ furnizorului de formare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09B53DDB" w14:textId="77777777" w:rsidR="00464C0D" w:rsidRPr="0097568A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din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</w:p>
        </w:tc>
      </w:tr>
      <w:tr w:rsidR="00464C0D" w:rsidRPr="00E54D30" w14:paraId="2A655CD2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2CD67F01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3BD30B4D" w14:textId="77777777" w:rsidR="00464C0D" w:rsidRPr="0097568A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08F19972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0DA6A195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4C919AEF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97568A">
              <w:rPr>
                <w:rFonts w:ascii="Verdana" w:hAnsi="Verdana"/>
                <w:sz w:val="18"/>
                <w:szCs w:val="18"/>
              </w:rPr>
              <w:t xml:space="preserve">2010 – </w:t>
            </w:r>
            <w:r>
              <w:rPr>
                <w:rFonts w:ascii="Verdana" w:hAnsi="Verdana"/>
                <w:sz w:val="18"/>
                <w:szCs w:val="18"/>
              </w:rPr>
              <w:t>2012</w:t>
            </w:r>
          </w:p>
        </w:tc>
      </w:tr>
      <w:tr w:rsidR="00464C0D" w:rsidRPr="00E54D30" w14:paraId="4F96A233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37985CFE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Calificarea / diploma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obţinută</w:t>
            </w:r>
            <w:proofErr w:type="spellEnd"/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6B34470D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97568A">
              <w:rPr>
                <w:rFonts w:ascii="Verdana" w:hAnsi="Verdana"/>
                <w:sz w:val="18"/>
                <w:szCs w:val="18"/>
              </w:rPr>
              <w:t>Master</w:t>
            </w:r>
          </w:p>
        </w:tc>
      </w:tr>
      <w:tr w:rsidR="00464C0D" w:rsidRPr="00E54D30" w14:paraId="1BC4C1DD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60D96EB1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Disciplinele principale studiate /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profesionale dobândite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10787949" w14:textId="77777777" w:rsidR="00464C0D" w:rsidRDefault="00464C0D" w:rsidP="00B7789C">
            <w:pPr>
              <w:pStyle w:val="CVNormal"/>
            </w:pPr>
            <w:r w:rsidRPr="0097568A">
              <w:rPr>
                <w:rFonts w:ascii="Verdana" w:hAnsi="Verdana"/>
                <w:sz w:val="18"/>
                <w:szCs w:val="18"/>
              </w:rPr>
              <w:t>Comunicare în limba engleză pentru predare şi cercetare</w:t>
            </w:r>
            <w:r>
              <w:rPr>
                <w:rFonts w:ascii="Verdana" w:hAnsi="Verdana"/>
                <w:sz w:val="18"/>
                <w:szCs w:val="18"/>
              </w:rPr>
              <w:t xml:space="preserve"> economică</w:t>
            </w:r>
          </w:p>
          <w:p w14:paraId="78D19818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2C638B3C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664DF98C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Numele şi 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instituţiei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învăţământ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/ furnizorului de formare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586B6DE3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Facultatea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Relaţii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Internaţionale</w:t>
            </w:r>
            <w:proofErr w:type="spellEnd"/>
          </w:p>
        </w:tc>
      </w:tr>
      <w:tr w:rsidR="00464C0D" w:rsidRPr="00E54D30" w14:paraId="53E8D610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01E15A9C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3D5DD608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17FFB462" w14:textId="77777777" w:rsidTr="00B7789C">
        <w:trPr>
          <w:cantSplit/>
          <w:trHeight w:val="235"/>
        </w:trPr>
        <w:tc>
          <w:tcPr>
            <w:tcW w:w="3115" w:type="dxa"/>
            <w:tcBorders>
              <w:right w:val="single" w:sz="4" w:space="0" w:color="auto"/>
            </w:tcBorders>
          </w:tcPr>
          <w:p w14:paraId="2668F689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23C6ADA1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 w:rsidRPr="0097568A">
              <w:rPr>
                <w:rFonts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>09</w:t>
            </w:r>
            <w:r w:rsidRPr="0097568A">
              <w:rPr>
                <w:rFonts w:ascii="Verdana" w:hAnsi="Verdana"/>
                <w:sz w:val="18"/>
                <w:szCs w:val="18"/>
              </w:rPr>
              <w:t xml:space="preserve"> – </w:t>
            </w:r>
            <w:r>
              <w:rPr>
                <w:rFonts w:ascii="Verdana" w:hAnsi="Verdana"/>
                <w:sz w:val="18"/>
                <w:szCs w:val="18"/>
              </w:rPr>
              <w:t>2011</w:t>
            </w:r>
          </w:p>
        </w:tc>
      </w:tr>
      <w:tr w:rsidR="00464C0D" w:rsidRPr="00E54D30" w14:paraId="7764987F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47B7E499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Calificarea / diploma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obţinută</w:t>
            </w:r>
            <w:proofErr w:type="spellEnd"/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74C9A8FB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Cursuri postuniversitare organizate de Departamentul pentru Pregătirea Personalului Didactic</w:t>
            </w:r>
          </w:p>
        </w:tc>
      </w:tr>
      <w:tr w:rsidR="00464C0D" w:rsidRPr="00E54D30" w14:paraId="77F6356B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693B2EF4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lastRenderedPageBreak/>
              <w:t xml:space="preserve">Disciplinele principale studiate /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profesionale dobândite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1E85395C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Pedagogie, evaluare, didactica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specialităţii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comunicare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educaţională</w:t>
            </w:r>
            <w:proofErr w:type="spellEnd"/>
          </w:p>
        </w:tc>
      </w:tr>
      <w:tr w:rsidR="00464C0D" w:rsidRPr="00E54D30" w14:paraId="088F7E7F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3B6C3026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Numele şi 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instituţiei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învăţământ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/ furnizorului de formare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407FF965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DPPD</w:t>
            </w:r>
          </w:p>
        </w:tc>
      </w:tr>
      <w:tr w:rsidR="00464C0D" w:rsidRPr="00E54D30" w14:paraId="3F56E656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03F489B5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5753A7BD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16C17940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03CF4192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411326BA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2003 - 2010</w:t>
            </w:r>
            <w:r w:rsidRPr="00E54D3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64C0D" w:rsidRPr="00E54D30" w14:paraId="11F2B255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17555143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Calificarea / diploma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obţinută</w:t>
            </w:r>
            <w:proofErr w:type="spellEnd"/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3F1B35FB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Doctor în Economie</w:t>
            </w:r>
          </w:p>
        </w:tc>
      </w:tr>
      <w:tr w:rsidR="00464C0D" w:rsidRPr="00E54D30" w14:paraId="49F9B44F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26B019AF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Disciplinele principale studiate /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profesionale dobândite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4CD607E5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Managementul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Calităţii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managementul proiectelor, management, </w:t>
            </w:r>
          </w:p>
        </w:tc>
      </w:tr>
      <w:tr w:rsidR="00464C0D" w:rsidRPr="00E54D30" w14:paraId="7B00D517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0B87058E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Numele şi 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instituţiei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învăţământ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/ furnizorului de formare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55ECDDAB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Facultatea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Comert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</w:p>
        </w:tc>
      </w:tr>
      <w:tr w:rsidR="00464C0D" w:rsidRPr="00E54D30" w14:paraId="2C670B7A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69FBC9BD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7B77578F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55466B6E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08300AFC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362219D9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2002 - 2003</w:t>
            </w:r>
          </w:p>
        </w:tc>
      </w:tr>
      <w:tr w:rsidR="00464C0D" w:rsidRPr="00E54D30" w14:paraId="06E567A9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09942D63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Calificarea / diploma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obţinută</w:t>
            </w:r>
            <w:proofErr w:type="spellEnd"/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149DDAF3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Studii Aprofundate - Managementul Resurselor Umane</w:t>
            </w:r>
          </w:p>
        </w:tc>
      </w:tr>
      <w:tr w:rsidR="00464C0D" w:rsidRPr="00E54D30" w14:paraId="13D3E5D7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29C66788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Disciplinele principale studiate /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profesionale dobândite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3B7E9B88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Managementul Resurselor Umane</w:t>
            </w:r>
          </w:p>
          <w:p w14:paraId="0321830E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Strategii de dezvoltare a resurselor umane</w:t>
            </w:r>
          </w:p>
          <w:p w14:paraId="37AD70FA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Dreptul muncii</w:t>
            </w:r>
          </w:p>
        </w:tc>
      </w:tr>
      <w:tr w:rsidR="00464C0D" w:rsidRPr="00E54D30" w14:paraId="72D91ABE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43252A5E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Numele şi 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instituţiei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învăţământ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/ furnizorului de formare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03D73A02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Facultatea de Management</w:t>
            </w:r>
          </w:p>
        </w:tc>
      </w:tr>
      <w:tr w:rsidR="00464C0D" w:rsidRPr="00E54D30" w14:paraId="137AEDBC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0DE3D7D3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78DB633C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529E74DD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6DFEFF5D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6A978A38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2001 - 2002</w:t>
            </w:r>
          </w:p>
        </w:tc>
      </w:tr>
      <w:tr w:rsidR="00464C0D" w:rsidRPr="00E54D30" w14:paraId="376D4C7C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23F6190E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Calificarea / diploma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obţinută</w:t>
            </w:r>
            <w:proofErr w:type="spellEnd"/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332BEE9A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Cursuri postuniversitare - Managementul Programelor şi Proiectelor</w:t>
            </w:r>
          </w:p>
        </w:tc>
      </w:tr>
      <w:tr w:rsidR="00464C0D" w:rsidRPr="00E54D30" w14:paraId="0A3AC79E" w14:textId="77777777" w:rsidTr="00B7789C">
        <w:trPr>
          <w:cantSplit/>
          <w:trHeight w:val="690"/>
        </w:trPr>
        <w:tc>
          <w:tcPr>
            <w:tcW w:w="3115" w:type="dxa"/>
            <w:tcBorders>
              <w:right w:val="single" w:sz="4" w:space="0" w:color="auto"/>
            </w:tcBorders>
          </w:tcPr>
          <w:p w14:paraId="771BEFE9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Disciplinele principale studiate /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profesionale dobândite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05CFA6B3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Managementul proiectelor, Managementul programelor</w:t>
            </w:r>
          </w:p>
        </w:tc>
      </w:tr>
      <w:tr w:rsidR="00464C0D" w:rsidRPr="00E54D30" w14:paraId="7A65473E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0C08C0C8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Numele şi 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instituţiei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învăţământ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/ furnizorului de formare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46D87DF7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Facultatea de Cibernetică, Statistică şi Informatică economică</w:t>
            </w:r>
          </w:p>
        </w:tc>
      </w:tr>
      <w:tr w:rsidR="00464C0D" w:rsidRPr="00E54D30" w14:paraId="79515E25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1A6AFF8D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15DA789A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45460522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4195A61B" w14:textId="77777777" w:rsidR="00464C0D" w:rsidRPr="00E54D30" w:rsidRDefault="00464C0D" w:rsidP="00B7789C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Perioada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25122C9B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1994 - 1998</w:t>
            </w:r>
          </w:p>
        </w:tc>
      </w:tr>
      <w:tr w:rsidR="00464C0D" w:rsidRPr="00E54D30" w14:paraId="1FA92E8A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2A3FC67D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Calificarea / diploma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obţinută</w:t>
            </w:r>
            <w:proofErr w:type="spellEnd"/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6BAE7AC8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Economist cu diploma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Licenţă</w:t>
            </w:r>
            <w:proofErr w:type="spellEnd"/>
          </w:p>
        </w:tc>
      </w:tr>
      <w:tr w:rsidR="00464C0D" w:rsidRPr="00E54D30" w14:paraId="49E38F24" w14:textId="77777777" w:rsidTr="00B7789C">
        <w:trPr>
          <w:cantSplit/>
        </w:trPr>
        <w:tc>
          <w:tcPr>
            <w:tcW w:w="3115" w:type="dxa"/>
            <w:tcBorders>
              <w:right w:val="single" w:sz="4" w:space="0" w:color="auto"/>
            </w:tcBorders>
          </w:tcPr>
          <w:p w14:paraId="386B1C8E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Disciplinele principale studiate /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profesionale dobândite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003344D0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Ştiinte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economice</w:t>
            </w:r>
          </w:p>
        </w:tc>
      </w:tr>
      <w:tr w:rsidR="00464C0D" w:rsidRPr="00E54D30" w14:paraId="1264876D" w14:textId="77777777" w:rsidTr="00B7789C">
        <w:trPr>
          <w:cantSplit/>
          <w:trHeight w:val="706"/>
        </w:trPr>
        <w:tc>
          <w:tcPr>
            <w:tcW w:w="3115" w:type="dxa"/>
            <w:tcBorders>
              <w:right w:val="single" w:sz="4" w:space="0" w:color="auto"/>
            </w:tcBorders>
          </w:tcPr>
          <w:p w14:paraId="39F73F08" w14:textId="77777777" w:rsidR="00464C0D" w:rsidRPr="00E54D30" w:rsidRDefault="00464C0D" w:rsidP="00B7789C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Numele şi tipul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instituţiei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învăţământ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/ furnizorului de formare</w:t>
            </w:r>
          </w:p>
        </w:tc>
        <w:tc>
          <w:tcPr>
            <w:tcW w:w="6365" w:type="dxa"/>
            <w:tcBorders>
              <w:left w:val="single" w:sz="4" w:space="0" w:color="auto"/>
            </w:tcBorders>
          </w:tcPr>
          <w:p w14:paraId="5D39EDCC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Academia de Studii Economice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Facultatea de Management</w:t>
            </w:r>
          </w:p>
        </w:tc>
      </w:tr>
    </w:tbl>
    <w:p w14:paraId="35AC0BAF" w14:textId="77777777" w:rsidR="00464C0D" w:rsidRDefault="00464C0D" w:rsidP="00464C0D"/>
    <w:tbl>
      <w:tblPr>
        <w:tblpPr w:leftFromText="180" w:rightFromText="180" w:vertAnchor="text" w:tblpY="1"/>
        <w:tblOverlap w:val="never"/>
        <w:tblW w:w="1034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141"/>
        <w:gridCol w:w="281"/>
        <w:gridCol w:w="574"/>
        <w:gridCol w:w="279"/>
        <w:gridCol w:w="855"/>
        <w:gridCol w:w="276"/>
        <w:gridCol w:w="858"/>
        <w:gridCol w:w="341"/>
        <w:gridCol w:w="960"/>
        <w:gridCol w:w="480"/>
        <w:gridCol w:w="1320"/>
        <w:gridCol w:w="868"/>
      </w:tblGrid>
      <w:tr w:rsidR="00464C0D" w:rsidRPr="00E54D30" w14:paraId="507E6143" w14:textId="77777777" w:rsidTr="00B7789C">
        <w:trPr>
          <w:gridAfter w:val="1"/>
          <w:wAfter w:w="868" w:type="dxa"/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448FD10" w14:textId="77777777" w:rsidR="00464C0D" w:rsidRPr="00E54D30" w:rsidRDefault="00464C0D" w:rsidP="00B7789C">
            <w:pPr>
              <w:pStyle w:val="CVHeading1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 xml:space="preserve">Aptitudini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personale</w:t>
            </w:r>
          </w:p>
        </w:tc>
        <w:tc>
          <w:tcPr>
            <w:tcW w:w="6365" w:type="dxa"/>
            <w:gridSpan w:val="11"/>
          </w:tcPr>
          <w:p w14:paraId="1F21030A" w14:textId="77777777" w:rsidR="00464C0D" w:rsidRPr="00E54D30" w:rsidRDefault="00464C0D" w:rsidP="00B7789C">
            <w:pPr>
              <w:pStyle w:val="CVNormal-FirstLine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72BB5CCD" w14:textId="77777777" w:rsidTr="00B7789C">
        <w:trPr>
          <w:gridAfter w:val="1"/>
          <w:wAfter w:w="868" w:type="dxa"/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B661DE2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6365" w:type="dxa"/>
            <w:gridSpan w:val="11"/>
          </w:tcPr>
          <w:p w14:paraId="37953913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04F6F4B6" w14:textId="77777777" w:rsidTr="00B7789C">
        <w:trPr>
          <w:gridAfter w:val="1"/>
          <w:wAfter w:w="868" w:type="dxa"/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8E40894" w14:textId="77777777" w:rsidR="00464C0D" w:rsidRPr="00E54D30" w:rsidRDefault="00464C0D" w:rsidP="00B7789C">
            <w:pPr>
              <w:pStyle w:val="CVHeading2-FirstLine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Limba(i) maternă(e)</w:t>
            </w:r>
          </w:p>
        </w:tc>
        <w:tc>
          <w:tcPr>
            <w:tcW w:w="6365" w:type="dxa"/>
            <w:gridSpan w:val="11"/>
          </w:tcPr>
          <w:p w14:paraId="7F29E303" w14:textId="77777777" w:rsidR="00464C0D" w:rsidRPr="00E54D30" w:rsidRDefault="00464C0D" w:rsidP="00B7789C">
            <w:pPr>
              <w:pStyle w:val="CVMedium-FirstLine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Romana</w:t>
            </w:r>
          </w:p>
        </w:tc>
      </w:tr>
      <w:tr w:rsidR="00464C0D" w:rsidRPr="00E54D30" w14:paraId="1CD7C709" w14:textId="77777777" w:rsidTr="00B7789C">
        <w:trPr>
          <w:gridAfter w:val="1"/>
          <w:wAfter w:w="868" w:type="dxa"/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11169F18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6365" w:type="dxa"/>
            <w:gridSpan w:val="11"/>
          </w:tcPr>
          <w:p w14:paraId="2BE21F4E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2854B4DB" w14:textId="77777777" w:rsidTr="00B7789C">
        <w:trPr>
          <w:gridAfter w:val="1"/>
          <w:wAfter w:w="868" w:type="dxa"/>
          <w:cantSplit/>
          <w:trHeight w:val="538"/>
        </w:trPr>
        <w:tc>
          <w:tcPr>
            <w:tcW w:w="3115" w:type="dxa"/>
            <w:tcBorders>
              <w:right w:val="single" w:sz="1" w:space="0" w:color="000000"/>
            </w:tcBorders>
          </w:tcPr>
          <w:p w14:paraId="1CFB53A0" w14:textId="77777777" w:rsidR="00464C0D" w:rsidRPr="004C4897" w:rsidRDefault="00464C0D" w:rsidP="00B7789C">
            <w:pPr>
              <w:pStyle w:val="CVHeading2"/>
            </w:pPr>
            <w:r w:rsidRPr="00E54D30">
              <w:rPr>
                <w:rFonts w:ascii="Verdana" w:hAnsi="Verdana"/>
                <w:sz w:val="18"/>
                <w:szCs w:val="18"/>
              </w:rPr>
              <w:t>Limba(i) străină(e) cunoscută(e)</w:t>
            </w:r>
          </w:p>
        </w:tc>
        <w:tc>
          <w:tcPr>
            <w:tcW w:w="6365" w:type="dxa"/>
            <w:gridSpan w:val="11"/>
          </w:tcPr>
          <w:p w14:paraId="70C3F32B" w14:textId="77777777" w:rsidR="00464C0D" w:rsidRPr="00E54D30" w:rsidRDefault="00464C0D" w:rsidP="00B7789C">
            <w:pPr>
              <w:pStyle w:val="CVMedium-FirstLine"/>
              <w:rPr>
                <w:rFonts w:ascii="Verdana" w:hAnsi="Verdana"/>
                <w:sz w:val="18"/>
                <w:szCs w:val="18"/>
              </w:rPr>
            </w:pPr>
          </w:p>
        </w:tc>
      </w:tr>
      <w:tr w:rsidR="00464C0D" w:rsidRPr="00E54D30" w14:paraId="3164427B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4AAEF54" w14:textId="77777777" w:rsidR="00464C0D" w:rsidRPr="00E54D30" w:rsidRDefault="00464C0D" w:rsidP="00B7789C">
            <w:pPr>
              <w:pStyle w:val="CVHeading2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Autoevaluare</w:t>
            </w:r>
          </w:p>
        </w:tc>
        <w:tc>
          <w:tcPr>
            <w:tcW w:w="141" w:type="dxa"/>
          </w:tcPr>
          <w:p w14:paraId="3CAC4514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E2E8C2" w14:textId="77777777" w:rsidR="00464C0D" w:rsidRPr="00E54D30" w:rsidRDefault="00464C0D" w:rsidP="00B7789C">
            <w:pPr>
              <w:pStyle w:val="LevelAssessment-Heading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Înţelegere</w:t>
            </w:r>
            <w:proofErr w:type="spellEnd"/>
          </w:p>
        </w:tc>
        <w:tc>
          <w:tcPr>
            <w:tcW w:w="243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0821D0" w14:textId="77777777" w:rsidR="00464C0D" w:rsidRPr="00E54D30" w:rsidRDefault="00464C0D" w:rsidP="00B7789C">
            <w:pPr>
              <w:pStyle w:val="LevelAssessment-Heading1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Vorbire</w:t>
            </w:r>
          </w:p>
        </w:tc>
        <w:tc>
          <w:tcPr>
            <w:tcW w:w="26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D90B" w14:textId="77777777" w:rsidR="00464C0D" w:rsidRPr="00E54D30" w:rsidRDefault="00464C0D" w:rsidP="00B7789C">
            <w:pPr>
              <w:pStyle w:val="LevelAssessment-Heading1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Scriere</w:t>
            </w:r>
          </w:p>
        </w:tc>
      </w:tr>
      <w:tr w:rsidR="00464C0D" w:rsidRPr="00E54D30" w14:paraId="43D522B0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E572719" w14:textId="77777777" w:rsidR="00464C0D" w:rsidRPr="00E54D30" w:rsidRDefault="00464C0D" w:rsidP="00B7789C">
            <w:pPr>
              <w:pStyle w:val="CVHeadingLevel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lastRenderedPageBreak/>
              <w:t>Nivel european (*)</w:t>
            </w:r>
          </w:p>
        </w:tc>
        <w:tc>
          <w:tcPr>
            <w:tcW w:w="141" w:type="dxa"/>
          </w:tcPr>
          <w:p w14:paraId="2083CFB0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BC35219" w14:textId="77777777" w:rsidR="00464C0D" w:rsidRPr="00E54D30" w:rsidRDefault="00464C0D" w:rsidP="00B7789C">
            <w:pPr>
              <w:pStyle w:val="LevelAssessment-Heading2"/>
              <w:ind w:hanging="73"/>
              <w:rPr>
                <w:rFonts w:ascii="Verdana" w:hAnsi="Verdana"/>
                <w:sz w:val="16"/>
                <w:szCs w:val="16"/>
                <w:lang w:val="ro-RO"/>
              </w:rPr>
            </w:pPr>
            <w:r w:rsidRPr="00E54D30">
              <w:rPr>
                <w:rFonts w:ascii="Verdana" w:hAnsi="Verdana"/>
                <w:sz w:val="16"/>
                <w:szCs w:val="16"/>
                <w:lang w:val="ro-RO"/>
              </w:rPr>
              <w:t>Ascultare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F318E02" w14:textId="77777777" w:rsidR="00464C0D" w:rsidRPr="00E54D30" w:rsidRDefault="00464C0D" w:rsidP="00B7789C">
            <w:pPr>
              <w:pStyle w:val="LevelAssessment-Heading2"/>
              <w:rPr>
                <w:rFonts w:ascii="Verdana" w:hAnsi="Verdana"/>
                <w:sz w:val="16"/>
                <w:szCs w:val="16"/>
                <w:lang w:val="ro-RO"/>
              </w:rPr>
            </w:pPr>
            <w:r w:rsidRPr="00E54D30">
              <w:rPr>
                <w:rFonts w:ascii="Verdana" w:hAnsi="Verdana"/>
                <w:sz w:val="16"/>
                <w:szCs w:val="16"/>
                <w:lang w:val="ro-RO"/>
              </w:rPr>
              <w:t>Citire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B219F31" w14:textId="77777777" w:rsidR="00464C0D" w:rsidRPr="00E54D30" w:rsidRDefault="00464C0D" w:rsidP="00B7789C">
            <w:pPr>
              <w:pStyle w:val="LevelAssessment-Heading2"/>
              <w:rPr>
                <w:rFonts w:ascii="Verdana" w:hAnsi="Verdana"/>
                <w:sz w:val="16"/>
                <w:szCs w:val="16"/>
                <w:lang w:val="ro-RO"/>
              </w:rPr>
            </w:pPr>
            <w:r w:rsidRPr="00E54D30">
              <w:rPr>
                <w:rFonts w:ascii="Verdana" w:hAnsi="Verdana"/>
                <w:sz w:val="16"/>
                <w:szCs w:val="16"/>
                <w:lang w:val="ro-RO"/>
              </w:rPr>
              <w:t xml:space="preserve">Participare la </w:t>
            </w:r>
            <w:proofErr w:type="spellStart"/>
            <w:r w:rsidRPr="00E54D30">
              <w:rPr>
                <w:rFonts w:ascii="Verdana" w:hAnsi="Verdana"/>
                <w:sz w:val="16"/>
                <w:szCs w:val="16"/>
                <w:lang w:val="ro-RO"/>
              </w:rPr>
              <w:t>conversaţie</w:t>
            </w:r>
            <w:proofErr w:type="spellEnd"/>
          </w:p>
        </w:tc>
        <w:tc>
          <w:tcPr>
            <w:tcW w:w="13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3E50B0B" w14:textId="77777777" w:rsidR="00464C0D" w:rsidRPr="00E54D30" w:rsidRDefault="00464C0D" w:rsidP="00B7789C">
            <w:pPr>
              <w:pStyle w:val="LevelAssessment-Heading2"/>
              <w:rPr>
                <w:rFonts w:ascii="Verdana" w:hAnsi="Verdana"/>
                <w:sz w:val="16"/>
                <w:szCs w:val="16"/>
                <w:lang w:val="ro-RO"/>
              </w:rPr>
            </w:pPr>
            <w:r w:rsidRPr="00E54D30">
              <w:rPr>
                <w:rFonts w:ascii="Verdana" w:hAnsi="Verdana"/>
                <w:sz w:val="16"/>
                <w:szCs w:val="16"/>
                <w:lang w:val="ro-RO"/>
              </w:rPr>
              <w:t>Discurs oral</w:t>
            </w:r>
          </w:p>
        </w:tc>
        <w:tc>
          <w:tcPr>
            <w:tcW w:w="266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82BC" w14:textId="77777777" w:rsidR="00464C0D" w:rsidRPr="00E54D30" w:rsidRDefault="00464C0D" w:rsidP="00B7789C">
            <w:pPr>
              <w:pStyle w:val="Corptext"/>
              <w:jc w:val="center"/>
              <w:rPr>
                <w:rFonts w:ascii="Verdana" w:hAnsi="Verdana"/>
                <w:sz w:val="16"/>
                <w:szCs w:val="16"/>
              </w:rPr>
            </w:pPr>
            <w:r w:rsidRPr="00E54D30">
              <w:rPr>
                <w:rFonts w:ascii="Verdana" w:hAnsi="Verdana"/>
                <w:sz w:val="16"/>
                <w:szCs w:val="16"/>
              </w:rPr>
              <w:t>Exprimare scrisă</w:t>
            </w:r>
          </w:p>
        </w:tc>
      </w:tr>
      <w:tr w:rsidR="00464C0D" w:rsidRPr="00E54D30" w14:paraId="61AE527F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2A0A336" w14:textId="77777777" w:rsidR="00464C0D" w:rsidRPr="00E54D30" w:rsidRDefault="00464C0D" w:rsidP="00B7789C">
            <w:pPr>
              <w:pStyle w:val="CVHeadingLanguage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Limba</w:t>
            </w:r>
            <w:r>
              <w:rPr>
                <w:rFonts w:ascii="Verdana" w:hAnsi="Verdana"/>
                <w:sz w:val="18"/>
                <w:szCs w:val="18"/>
              </w:rPr>
              <w:t xml:space="preserve"> engleza</w:t>
            </w:r>
          </w:p>
        </w:tc>
        <w:tc>
          <w:tcPr>
            <w:tcW w:w="141" w:type="dxa"/>
          </w:tcPr>
          <w:p w14:paraId="47A23053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24B499" w14:textId="77777777" w:rsidR="00464C0D" w:rsidRPr="00E54D30" w:rsidRDefault="00464C0D" w:rsidP="00B7789C">
            <w:pPr>
              <w:pStyle w:val="LevelAssessment-Code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B2</w:t>
            </w:r>
          </w:p>
        </w:tc>
        <w:tc>
          <w:tcPr>
            <w:tcW w:w="574" w:type="dxa"/>
            <w:tcBorders>
              <w:bottom w:val="single" w:sz="1" w:space="0" w:color="000000"/>
            </w:tcBorders>
            <w:vAlign w:val="center"/>
          </w:tcPr>
          <w:p w14:paraId="7F312041" w14:textId="77777777" w:rsidR="00464C0D" w:rsidRPr="00E54D30" w:rsidRDefault="00464C0D" w:rsidP="00B7789C">
            <w:pPr>
              <w:pStyle w:val="LevelAssessment-Description"/>
              <w:rPr>
                <w:rFonts w:ascii="Verdana" w:hAnsi="Verdana"/>
                <w:szCs w:val="18"/>
              </w:rPr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AAF532E" w14:textId="77777777" w:rsidR="00464C0D" w:rsidRPr="00E54D30" w:rsidRDefault="00464C0D" w:rsidP="00B7789C">
            <w:pPr>
              <w:pStyle w:val="LevelAssessment-Code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B2</w:t>
            </w:r>
          </w:p>
        </w:tc>
        <w:tc>
          <w:tcPr>
            <w:tcW w:w="855" w:type="dxa"/>
            <w:tcBorders>
              <w:bottom w:val="single" w:sz="1" w:space="0" w:color="000000"/>
            </w:tcBorders>
            <w:vAlign w:val="center"/>
          </w:tcPr>
          <w:p w14:paraId="5316BF09" w14:textId="77777777" w:rsidR="00464C0D" w:rsidRPr="00E54D30" w:rsidRDefault="00464C0D" w:rsidP="00B7789C">
            <w:pPr>
              <w:pStyle w:val="LevelAssessment-Description"/>
              <w:rPr>
                <w:rFonts w:ascii="Verdana" w:hAnsi="Verdana"/>
                <w:szCs w:val="18"/>
              </w:rPr>
            </w:pP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ABA65F" w14:textId="77777777" w:rsidR="00464C0D" w:rsidRPr="00E54D30" w:rsidRDefault="00464C0D" w:rsidP="00B7789C">
            <w:pPr>
              <w:pStyle w:val="LevelAssessment-Code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B2</w:t>
            </w:r>
          </w:p>
        </w:tc>
        <w:tc>
          <w:tcPr>
            <w:tcW w:w="858" w:type="dxa"/>
            <w:tcBorders>
              <w:bottom w:val="single" w:sz="1" w:space="0" w:color="000000"/>
            </w:tcBorders>
            <w:vAlign w:val="center"/>
          </w:tcPr>
          <w:p w14:paraId="161A45C8" w14:textId="77777777" w:rsidR="00464C0D" w:rsidRPr="00E54D30" w:rsidRDefault="00464C0D" w:rsidP="00B7789C">
            <w:pPr>
              <w:pStyle w:val="LevelAssessment-Description"/>
              <w:rPr>
                <w:rFonts w:ascii="Verdana" w:hAnsi="Verdana"/>
                <w:szCs w:val="18"/>
              </w:rPr>
            </w:pPr>
          </w:p>
        </w:tc>
        <w:tc>
          <w:tcPr>
            <w:tcW w:w="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F3D723" w14:textId="77777777" w:rsidR="00464C0D" w:rsidRPr="00E54D30" w:rsidRDefault="00464C0D" w:rsidP="00B7789C">
            <w:pPr>
              <w:pStyle w:val="LevelAssessment-Code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B2</w:t>
            </w:r>
          </w:p>
        </w:tc>
        <w:tc>
          <w:tcPr>
            <w:tcW w:w="960" w:type="dxa"/>
            <w:tcBorders>
              <w:bottom w:val="single" w:sz="1" w:space="0" w:color="000000"/>
            </w:tcBorders>
            <w:vAlign w:val="center"/>
          </w:tcPr>
          <w:p w14:paraId="0D910627" w14:textId="77777777" w:rsidR="00464C0D" w:rsidRPr="00E54D30" w:rsidRDefault="00464C0D" w:rsidP="00B7789C">
            <w:pPr>
              <w:pStyle w:val="LevelAssessment-Description"/>
              <w:rPr>
                <w:rFonts w:ascii="Verdana" w:hAnsi="Verdana"/>
                <w:szCs w:val="18"/>
              </w:rPr>
            </w:pP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A5AEA2" w14:textId="77777777" w:rsidR="00464C0D" w:rsidRPr="00E54D30" w:rsidRDefault="00464C0D" w:rsidP="00B7789C">
            <w:pPr>
              <w:pStyle w:val="LevelAssessment-Code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B2</w:t>
            </w:r>
          </w:p>
        </w:tc>
        <w:tc>
          <w:tcPr>
            <w:tcW w:w="2188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229339F" w14:textId="77777777" w:rsidR="00464C0D" w:rsidRPr="00E54D30" w:rsidRDefault="00464C0D" w:rsidP="00B7789C">
            <w:pPr>
              <w:pStyle w:val="LevelAssessment-Description"/>
              <w:rPr>
                <w:rFonts w:ascii="Verdana" w:hAnsi="Verdana"/>
                <w:szCs w:val="18"/>
              </w:rPr>
            </w:pPr>
          </w:p>
        </w:tc>
      </w:tr>
      <w:tr w:rsidR="00464C0D" w:rsidRPr="00E54D30" w14:paraId="3BD999D0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79FB603" w14:textId="77777777" w:rsidR="00464C0D" w:rsidRPr="00E54D30" w:rsidRDefault="00464C0D" w:rsidP="00B7789C">
            <w:pPr>
              <w:pStyle w:val="CVHeadingLanguage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Limba</w:t>
            </w:r>
            <w:r>
              <w:rPr>
                <w:rFonts w:ascii="Verdana" w:hAnsi="Verdana"/>
                <w:sz w:val="18"/>
                <w:szCs w:val="18"/>
              </w:rPr>
              <w:t xml:space="preserve"> franceza</w:t>
            </w:r>
          </w:p>
        </w:tc>
        <w:tc>
          <w:tcPr>
            <w:tcW w:w="141" w:type="dxa"/>
          </w:tcPr>
          <w:p w14:paraId="4516962A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E8B9384" w14:textId="77777777" w:rsidR="00464C0D" w:rsidRPr="00E54D30" w:rsidRDefault="00464C0D" w:rsidP="00B7789C">
            <w:pPr>
              <w:pStyle w:val="LevelAssessment-Code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B2</w:t>
            </w:r>
          </w:p>
        </w:tc>
        <w:tc>
          <w:tcPr>
            <w:tcW w:w="574" w:type="dxa"/>
            <w:tcBorders>
              <w:bottom w:val="single" w:sz="1" w:space="0" w:color="000000"/>
            </w:tcBorders>
            <w:vAlign w:val="center"/>
          </w:tcPr>
          <w:p w14:paraId="1BA6E2A8" w14:textId="77777777" w:rsidR="00464C0D" w:rsidRPr="00E54D30" w:rsidRDefault="00464C0D" w:rsidP="00B7789C">
            <w:pPr>
              <w:pStyle w:val="LevelAssessment-Description"/>
              <w:rPr>
                <w:rFonts w:ascii="Verdana" w:hAnsi="Verdana"/>
                <w:szCs w:val="18"/>
              </w:rPr>
            </w:pPr>
          </w:p>
        </w:tc>
        <w:tc>
          <w:tcPr>
            <w:tcW w:w="2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C52073E" w14:textId="77777777" w:rsidR="00464C0D" w:rsidRPr="00E54D30" w:rsidRDefault="00464C0D" w:rsidP="00B7789C">
            <w:pPr>
              <w:pStyle w:val="LevelAssessment-Code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B2</w:t>
            </w:r>
          </w:p>
        </w:tc>
        <w:tc>
          <w:tcPr>
            <w:tcW w:w="855" w:type="dxa"/>
            <w:tcBorders>
              <w:bottom w:val="single" w:sz="1" w:space="0" w:color="000000"/>
            </w:tcBorders>
            <w:vAlign w:val="center"/>
          </w:tcPr>
          <w:p w14:paraId="21ECC8EA" w14:textId="77777777" w:rsidR="00464C0D" w:rsidRPr="00E54D30" w:rsidRDefault="00464C0D" w:rsidP="00B7789C">
            <w:pPr>
              <w:pStyle w:val="LevelAssessment-Description"/>
              <w:rPr>
                <w:rFonts w:ascii="Verdana" w:hAnsi="Verdana"/>
                <w:szCs w:val="18"/>
              </w:rPr>
            </w:pPr>
          </w:p>
        </w:tc>
        <w:tc>
          <w:tcPr>
            <w:tcW w:w="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E4885C" w14:textId="77777777" w:rsidR="00464C0D" w:rsidRPr="00E54D30" w:rsidRDefault="00464C0D" w:rsidP="00B7789C">
            <w:pPr>
              <w:pStyle w:val="LevelAssessment-Code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B1</w:t>
            </w:r>
          </w:p>
        </w:tc>
        <w:tc>
          <w:tcPr>
            <w:tcW w:w="858" w:type="dxa"/>
            <w:tcBorders>
              <w:bottom w:val="single" w:sz="1" w:space="0" w:color="000000"/>
            </w:tcBorders>
            <w:vAlign w:val="center"/>
          </w:tcPr>
          <w:p w14:paraId="414FF29C" w14:textId="77777777" w:rsidR="00464C0D" w:rsidRPr="00E54D30" w:rsidRDefault="00464C0D" w:rsidP="00B7789C">
            <w:pPr>
              <w:pStyle w:val="LevelAssessment-Description"/>
              <w:rPr>
                <w:rFonts w:ascii="Verdana" w:hAnsi="Verdana"/>
                <w:szCs w:val="18"/>
              </w:rPr>
            </w:pPr>
          </w:p>
        </w:tc>
        <w:tc>
          <w:tcPr>
            <w:tcW w:w="3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31B2590" w14:textId="77777777" w:rsidR="00464C0D" w:rsidRPr="00E54D30" w:rsidRDefault="00464C0D" w:rsidP="00B7789C">
            <w:pPr>
              <w:pStyle w:val="LevelAssessment-Code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B1</w:t>
            </w:r>
          </w:p>
        </w:tc>
        <w:tc>
          <w:tcPr>
            <w:tcW w:w="960" w:type="dxa"/>
            <w:tcBorders>
              <w:bottom w:val="single" w:sz="1" w:space="0" w:color="000000"/>
            </w:tcBorders>
            <w:vAlign w:val="center"/>
          </w:tcPr>
          <w:p w14:paraId="337CC574" w14:textId="77777777" w:rsidR="00464C0D" w:rsidRPr="00E54D30" w:rsidRDefault="00464C0D" w:rsidP="00B7789C">
            <w:pPr>
              <w:pStyle w:val="LevelAssessment-Description"/>
              <w:rPr>
                <w:rFonts w:ascii="Verdana" w:hAnsi="Verdana"/>
                <w:szCs w:val="18"/>
              </w:rPr>
            </w:pP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AFB933" w14:textId="77777777" w:rsidR="00464C0D" w:rsidRPr="00E54D30" w:rsidRDefault="00464C0D" w:rsidP="00B7789C">
            <w:pPr>
              <w:pStyle w:val="LevelAssessment-Code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B1</w:t>
            </w:r>
          </w:p>
        </w:tc>
        <w:tc>
          <w:tcPr>
            <w:tcW w:w="2188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460ACFF" w14:textId="77777777" w:rsidR="00464C0D" w:rsidRPr="00E54D30" w:rsidRDefault="00464C0D" w:rsidP="00B7789C">
            <w:pPr>
              <w:pStyle w:val="LevelAssessment-Description"/>
              <w:rPr>
                <w:rFonts w:ascii="Verdana" w:hAnsi="Verdana"/>
                <w:szCs w:val="18"/>
              </w:rPr>
            </w:pPr>
          </w:p>
        </w:tc>
      </w:tr>
      <w:tr w:rsidR="00464C0D" w:rsidRPr="00E54D30" w14:paraId="311077F8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5EE9F0D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33" w:type="dxa"/>
            <w:gridSpan w:val="12"/>
            <w:tcMar>
              <w:top w:w="0" w:type="dxa"/>
              <w:bottom w:w="113" w:type="dxa"/>
            </w:tcMar>
          </w:tcPr>
          <w:p w14:paraId="4E586B12" w14:textId="77777777" w:rsidR="00464C0D" w:rsidRPr="00E54D30" w:rsidRDefault="00464C0D" w:rsidP="00B7789C">
            <w:pPr>
              <w:pStyle w:val="LevelAssessment-Note"/>
              <w:rPr>
                <w:rFonts w:ascii="Verdana" w:hAnsi="Verdana"/>
                <w:szCs w:val="18"/>
              </w:rPr>
            </w:pPr>
            <w:r w:rsidRPr="00E54D30">
              <w:rPr>
                <w:rFonts w:ascii="Verdana" w:hAnsi="Verdana"/>
                <w:szCs w:val="18"/>
              </w:rPr>
              <w:t xml:space="preserve">(*) Nivelul Cadrului European Comun de </w:t>
            </w:r>
            <w:proofErr w:type="spellStart"/>
            <w:r w:rsidRPr="00E54D30">
              <w:rPr>
                <w:rFonts w:ascii="Verdana" w:hAnsi="Verdana"/>
                <w:szCs w:val="18"/>
              </w:rPr>
              <w:t>Referinţă</w:t>
            </w:r>
            <w:proofErr w:type="spellEnd"/>
            <w:r w:rsidRPr="00E54D30">
              <w:rPr>
                <w:rFonts w:ascii="Verdana" w:hAnsi="Verdana"/>
                <w:szCs w:val="18"/>
              </w:rPr>
              <w:t xml:space="preserve"> Pentru Limbi Străine</w:t>
            </w:r>
          </w:p>
        </w:tc>
      </w:tr>
      <w:tr w:rsidR="00464C0D" w:rsidRPr="00E54D30" w14:paraId="566ABE8F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FD7242F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7233" w:type="dxa"/>
            <w:gridSpan w:val="12"/>
          </w:tcPr>
          <w:p w14:paraId="5B93F6AA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28AF6EAB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581D55E1" w14:textId="77777777" w:rsidR="00464C0D" w:rsidRPr="00E54D30" w:rsidRDefault="00464C0D" w:rsidP="00B7789C">
            <w:pPr>
              <w:pStyle w:val="CVHeading2-FirstLine"/>
              <w:spacing w:before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</w:t>
            </w: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abilităţi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sociale</w:t>
            </w:r>
          </w:p>
        </w:tc>
        <w:tc>
          <w:tcPr>
            <w:tcW w:w="7233" w:type="dxa"/>
            <w:gridSpan w:val="12"/>
          </w:tcPr>
          <w:p w14:paraId="78748216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Munca in echipe de cercetare, comunicare cu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studentii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si cadrele didactice</w:t>
            </w:r>
          </w:p>
        </w:tc>
      </w:tr>
      <w:tr w:rsidR="00464C0D" w:rsidRPr="00E54D30" w14:paraId="1853F4CD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D356684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7233" w:type="dxa"/>
            <w:gridSpan w:val="12"/>
          </w:tcPr>
          <w:p w14:paraId="34AAD256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23936BE5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7E321DB" w14:textId="77777777" w:rsidR="00464C0D" w:rsidRPr="00E54D30" w:rsidRDefault="00464C0D" w:rsidP="00B7789C">
            <w:pPr>
              <w:pStyle w:val="CVHeading2-FirstLine"/>
              <w:spacing w:before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aptitudini organizatorice</w:t>
            </w:r>
          </w:p>
        </w:tc>
        <w:tc>
          <w:tcPr>
            <w:tcW w:w="7233" w:type="dxa"/>
            <w:gridSpan w:val="12"/>
          </w:tcPr>
          <w:p w14:paraId="0F96B00B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Colaborare la organizare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conferinte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si workshop-uri</w:t>
            </w:r>
            <w:r w:rsidRPr="00E54D30">
              <w:rPr>
                <w:rFonts w:ascii="Verdana" w:hAnsi="Verdana"/>
                <w:sz w:val="18"/>
                <w:szCs w:val="18"/>
              </w:rPr>
              <w:t>.</w:t>
            </w:r>
          </w:p>
          <w:p w14:paraId="22EC558A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Realizare procese evaluare proiecte de cercetare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Bucuresti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Iasi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Cluj</w:t>
            </w:r>
          </w:p>
          <w:p w14:paraId="5F9A43CE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Membra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Asociatiei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Project Management Romania</w:t>
            </w:r>
          </w:p>
          <w:p w14:paraId="3C282A46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Membru IGWT</w:t>
            </w:r>
          </w:p>
          <w:p w14:paraId="6BEAA39B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Membru BASIQ</w:t>
            </w:r>
          </w:p>
        </w:tc>
      </w:tr>
      <w:tr w:rsidR="00464C0D" w:rsidRPr="00E54D30" w14:paraId="745A4BF3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699EE9F5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7233" w:type="dxa"/>
            <w:gridSpan w:val="12"/>
          </w:tcPr>
          <w:p w14:paraId="10825DEF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65DF5CF9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72096F9" w14:textId="77777777" w:rsidR="00464C0D" w:rsidRPr="00E54D30" w:rsidRDefault="00464C0D" w:rsidP="00B7789C">
            <w:pPr>
              <w:pStyle w:val="CVHeading2-FirstLine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aptitudini tehnice</w:t>
            </w:r>
          </w:p>
        </w:tc>
        <w:tc>
          <w:tcPr>
            <w:tcW w:w="7233" w:type="dxa"/>
            <w:gridSpan w:val="12"/>
          </w:tcPr>
          <w:p w14:paraId="484CA54C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Certificat  de absolvire a cursului de instruire Auditor Calitate</w:t>
            </w:r>
          </w:p>
          <w:p w14:paraId="3F6E4274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Certificat de absolvire a cursului de instruire Manager Calitate </w:t>
            </w:r>
          </w:p>
          <w:p w14:paraId="03F840EC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Certificat de absolvire a cursului de instruire Manager proiect</w:t>
            </w:r>
          </w:p>
        </w:tc>
      </w:tr>
      <w:tr w:rsidR="00464C0D" w:rsidRPr="00E54D30" w14:paraId="484B317D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44FEA1FC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7233" w:type="dxa"/>
            <w:gridSpan w:val="12"/>
          </w:tcPr>
          <w:p w14:paraId="77991F1A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6C3ADE0A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07B66ACB" w14:textId="77777777" w:rsidR="00464C0D" w:rsidRPr="00E54D30" w:rsidRDefault="00464C0D" w:rsidP="00B7789C">
            <w:pPr>
              <w:pStyle w:val="CVHeading2-FirstLine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Competenţe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şi aptitudini de utilizare a calculatorului</w:t>
            </w:r>
          </w:p>
        </w:tc>
        <w:tc>
          <w:tcPr>
            <w:tcW w:w="7233" w:type="dxa"/>
            <w:gridSpan w:val="12"/>
          </w:tcPr>
          <w:p w14:paraId="7C2BB42D" w14:textId="77777777" w:rsidR="00464C0D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Microsoft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office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(Word, Excel, Power Point, Acces)</w:t>
            </w:r>
          </w:p>
          <w:p w14:paraId="33AC18A9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Internet</w:t>
            </w:r>
          </w:p>
        </w:tc>
      </w:tr>
      <w:tr w:rsidR="00464C0D" w:rsidRPr="00E54D30" w14:paraId="7A46420B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9650CE3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7233" w:type="dxa"/>
            <w:gridSpan w:val="12"/>
          </w:tcPr>
          <w:p w14:paraId="24AC1FA2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657CAAF5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460A909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7233" w:type="dxa"/>
            <w:gridSpan w:val="12"/>
          </w:tcPr>
          <w:p w14:paraId="3B41C704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4F2FB6D3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AB77648" w14:textId="77777777" w:rsidR="00464C0D" w:rsidRPr="00E54D30" w:rsidRDefault="00464C0D" w:rsidP="00B7789C">
            <w:pPr>
              <w:pStyle w:val="CVHeading2-FirstLine"/>
              <w:rPr>
                <w:rFonts w:ascii="Verdana" w:hAnsi="Verdana"/>
                <w:sz w:val="18"/>
                <w:szCs w:val="18"/>
              </w:rPr>
            </w:pPr>
            <w:r w:rsidRPr="00E54D30">
              <w:rPr>
                <w:rFonts w:ascii="Verdana" w:hAnsi="Verdana"/>
                <w:sz w:val="18"/>
                <w:szCs w:val="18"/>
              </w:rPr>
              <w:t>Permis(e) de conducere</w:t>
            </w:r>
          </w:p>
        </w:tc>
        <w:tc>
          <w:tcPr>
            <w:tcW w:w="7233" w:type="dxa"/>
            <w:gridSpan w:val="12"/>
          </w:tcPr>
          <w:p w14:paraId="6B419CF8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Categoria „B”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obtinut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in 2002</w:t>
            </w:r>
          </w:p>
        </w:tc>
      </w:tr>
      <w:tr w:rsidR="00464C0D" w:rsidRPr="00E54D30" w14:paraId="773E9FF6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7485A9AC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7233" w:type="dxa"/>
            <w:gridSpan w:val="12"/>
          </w:tcPr>
          <w:p w14:paraId="46CB1056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  <w:tr w:rsidR="00464C0D" w:rsidRPr="00E54D30" w14:paraId="0C1217DA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388B8FB6" w14:textId="77777777" w:rsidR="00464C0D" w:rsidRPr="00E54D30" w:rsidRDefault="00464C0D" w:rsidP="00B7789C">
            <w:pPr>
              <w:pStyle w:val="CVHeading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54D30">
              <w:rPr>
                <w:rFonts w:ascii="Verdana" w:hAnsi="Verdana"/>
                <w:sz w:val="18"/>
                <w:szCs w:val="18"/>
              </w:rPr>
              <w:t>Informaţii</w:t>
            </w:r>
            <w:proofErr w:type="spellEnd"/>
            <w:r w:rsidRPr="00E54D30">
              <w:rPr>
                <w:rFonts w:ascii="Verdana" w:hAnsi="Verdana"/>
                <w:sz w:val="18"/>
                <w:szCs w:val="18"/>
              </w:rPr>
              <w:t xml:space="preserve"> suplimentare</w:t>
            </w:r>
          </w:p>
        </w:tc>
        <w:tc>
          <w:tcPr>
            <w:tcW w:w="7233" w:type="dxa"/>
            <w:gridSpan w:val="12"/>
          </w:tcPr>
          <w:p w14:paraId="5D150FF5" w14:textId="77777777" w:rsidR="00464C0D" w:rsidRPr="00E54D30" w:rsidRDefault="00464C0D" w:rsidP="00B7789C">
            <w:pPr>
              <w:pStyle w:val="CV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Cursuri postuniversitare Management universitar și Managementul Educației la Distanță</w:t>
            </w:r>
          </w:p>
        </w:tc>
      </w:tr>
      <w:tr w:rsidR="00464C0D" w:rsidRPr="00E54D30" w14:paraId="6127B4F5" w14:textId="77777777" w:rsidTr="00B7789C">
        <w:trPr>
          <w:cantSplit/>
        </w:trPr>
        <w:tc>
          <w:tcPr>
            <w:tcW w:w="3115" w:type="dxa"/>
            <w:tcBorders>
              <w:right w:val="single" w:sz="1" w:space="0" w:color="000000"/>
            </w:tcBorders>
          </w:tcPr>
          <w:p w14:paraId="2D29C49D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  <w:tc>
          <w:tcPr>
            <w:tcW w:w="7233" w:type="dxa"/>
            <w:gridSpan w:val="12"/>
          </w:tcPr>
          <w:p w14:paraId="36687A47" w14:textId="77777777" w:rsidR="00464C0D" w:rsidRPr="00E54D30" w:rsidRDefault="00464C0D" w:rsidP="00B7789C">
            <w:pPr>
              <w:pStyle w:val="CVSpacer"/>
              <w:rPr>
                <w:rFonts w:ascii="Verdana" w:hAnsi="Verdana"/>
                <w:szCs w:val="4"/>
              </w:rPr>
            </w:pPr>
          </w:p>
        </w:tc>
      </w:tr>
    </w:tbl>
    <w:p w14:paraId="4B55F990" w14:textId="224564E7" w:rsidR="00464C0D" w:rsidRPr="00AD42CB" w:rsidRDefault="00464C0D" w:rsidP="00464C0D">
      <w:pPr>
        <w:pStyle w:val="CVNormal"/>
        <w:rPr>
          <w:rFonts w:ascii="Times New Roman" w:hAnsi="Times New Roman"/>
          <w:sz w:val="24"/>
          <w:szCs w:val="24"/>
        </w:rPr>
      </w:pPr>
      <w:r w:rsidRPr="00AD42CB">
        <w:rPr>
          <w:rFonts w:ascii="Times New Roman" w:hAnsi="Times New Roman"/>
          <w:sz w:val="24"/>
          <w:szCs w:val="24"/>
        </w:rPr>
        <w:t xml:space="preserve">Data: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7</w:t>
      </w:r>
      <w:r w:rsidRPr="0001089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01089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</w:p>
    <w:p w14:paraId="3C53EBFE" w14:textId="77777777" w:rsidR="00464C0D" w:rsidRPr="00AD42CB" w:rsidRDefault="00464C0D" w:rsidP="00464C0D">
      <w:pPr>
        <w:pStyle w:val="CVNormal"/>
        <w:rPr>
          <w:rFonts w:ascii="Times New Roman" w:hAnsi="Times New Roman"/>
          <w:b/>
          <w:sz w:val="24"/>
          <w:szCs w:val="24"/>
        </w:rPr>
      </w:pPr>
    </w:p>
    <w:p w14:paraId="3BBA96F1" w14:textId="7A915193" w:rsidR="0015059B" w:rsidRDefault="00464C0D" w:rsidP="00464C0D">
      <w:proofErr w:type="spellStart"/>
      <w:r w:rsidRPr="00AD42CB">
        <w:t>Semnatura</w:t>
      </w:r>
      <w:proofErr w:type="spellEnd"/>
      <w:r w:rsidRPr="00AD42CB">
        <w:t>:</w:t>
      </w:r>
      <w:r>
        <w:br w:type="page"/>
      </w:r>
    </w:p>
    <w:sectPr w:rsidR="0015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2E"/>
    <w:rsid w:val="000E0A7F"/>
    <w:rsid w:val="0015059B"/>
    <w:rsid w:val="003D4E2E"/>
    <w:rsid w:val="00411BA3"/>
    <w:rsid w:val="00464C0D"/>
    <w:rsid w:val="006A548E"/>
    <w:rsid w:val="007D38CF"/>
    <w:rsid w:val="008C68BF"/>
    <w:rsid w:val="00936317"/>
    <w:rsid w:val="00987AAC"/>
    <w:rsid w:val="00AA0316"/>
    <w:rsid w:val="00C37FC5"/>
    <w:rsid w:val="00D353C7"/>
    <w:rsid w:val="00F53399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4388"/>
  <w15:chartTrackingRefBased/>
  <w15:docId w15:val="{56276E1A-87EE-4ECA-B9F0-999F7C54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3D4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D4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D4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D4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D4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D4E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D4E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D4E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D4E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4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D4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D4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D4E2E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D4E2E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D4E2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D4E2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D4E2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D4E2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D4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D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D4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D4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D4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D4E2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3D4E2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D4E2E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D4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D4E2E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D4E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464C0D"/>
    <w:rPr>
      <w:rFonts w:cs="Times New Roman"/>
      <w:color w:val="0000FF"/>
      <w:u w:val="single"/>
    </w:rPr>
  </w:style>
  <w:style w:type="paragraph" w:styleId="Corptext">
    <w:name w:val="Body Text"/>
    <w:basedOn w:val="Normal"/>
    <w:link w:val="CorptextCaracter"/>
    <w:rsid w:val="00464C0D"/>
    <w:pPr>
      <w:ind w:right="-108"/>
      <w:jc w:val="both"/>
    </w:pPr>
    <w:rPr>
      <w:b/>
      <w:bCs/>
      <w:sz w:val="28"/>
    </w:rPr>
  </w:style>
  <w:style w:type="character" w:customStyle="1" w:styleId="CorptextCaracter">
    <w:name w:val="Corp text Caracter"/>
    <w:basedOn w:val="Fontdeparagrafimplicit"/>
    <w:link w:val="Corptext"/>
    <w:rsid w:val="00464C0D"/>
    <w:rPr>
      <w:rFonts w:ascii="Times New Roman" w:eastAsia="Times New Roman" w:hAnsi="Times New Roman" w:cs="Times New Roman"/>
      <w:b/>
      <w:bCs/>
      <w:kern w:val="0"/>
      <w:sz w:val="28"/>
      <w:szCs w:val="24"/>
    </w:rPr>
  </w:style>
  <w:style w:type="paragraph" w:customStyle="1" w:styleId="Ghid1">
    <w:name w:val="Ghid 1"/>
    <w:basedOn w:val="Normal"/>
    <w:link w:val="Ghid1Caracter"/>
    <w:rsid w:val="00464C0D"/>
    <w:pPr>
      <w:spacing w:before="120" w:line="288" w:lineRule="auto"/>
    </w:pPr>
    <w:rPr>
      <w:rFonts w:ascii="Verdana" w:hAnsi="Verdana"/>
      <w:b/>
      <w:sz w:val="28"/>
      <w:szCs w:val="28"/>
    </w:rPr>
  </w:style>
  <w:style w:type="character" w:customStyle="1" w:styleId="Ghid1Caracter">
    <w:name w:val="Ghid 1 Caracter"/>
    <w:link w:val="Ghid1"/>
    <w:rsid w:val="00464C0D"/>
    <w:rPr>
      <w:rFonts w:ascii="Verdana" w:eastAsia="Times New Roman" w:hAnsi="Verdana" w:cs="Times New Roman"/>
      <w:b/>
      <w:kern w:val="0"/>
      <w:sz w:val="28"/>
      <w:szCs w:val="28"/>
    </w:rPr>
  </w:style>
  <w:style w:type="paragraph" w:customStyle="1" w:styleId="CVTitle">
    <w:name w:val="CV Title"/>
    <w:basedOn w:val="Normal"/>
    <w:rsid w:val="00464C0D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64C0D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464C0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64C0D"/>
    <w:pPr>
      <w:spacing w:before="74"/>
    </w:pPr>
  </w:style>
  <w:style w:type="paragraph" w:customStyle="1" w:styleId="CVHeading3">
    <w:name w:val="CV Heading 3"/>
    <w:basedOn w:val="Normal"/>
    <w:next w:val="Normal"/>
    <w:rsid w:val="00464C0D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464C0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64C0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64C0D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64C0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64C0D"/>
    <w:rPr>
      <w:i/>
    </w:rPr>
  </w:style>
  <w:style w:type="paragraph" w:customStyle="1" w:styleId="LevelAssessment-Heading1">
    <w:name w:val="Level Assessment - Heading 1"/>
    <w:basedOn w:val="LevelAssessment-Code"/>
    <w:rsid w:val="00464C0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64C0D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464C0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64C0D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464C0D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464C0D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464C0D"/>
    <w:rPr>
      <w:sz w:val="4"/>
    </w:rPr>
  </w:style>
  <w:style w:type="paragraph" w:customStyle="1" w:styleId="CVNormal-FirstLine">
    <w:name w:val="CV Normal - First Line"/>
    <w:basedOn w:val="CVNormal"/>
    <w:next w:val="CVNormal"/>
    <w:rsid w:val="00464C0D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haela.maftei@ase.r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2049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Maftei</dc:creator>
  <cp:keywords/>
  <dc:description/>
  <cp:lastModifiedBy>Mihaela Maftei</cp:lastModifiedBy>
  <cp:revision>3</cp:revision>
  <dcterms:created xsi:type="dcterms:W3CDTF">2024-10-06T08:53:00Z</dcterms:created>
  <dcterms:modified xsi:type="dcterms:W3CDTF">2024-10-06T08:53:00Z</dcterms:modified>
</cp:coreProperties>
</file>